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132" w:rsidRDefault="009704C6" w:rsidP="00D85C3E">
      <w:pPr>
        <w:ind w:left="540"/>
      </w:pPr>
      <w:r>
        <w:rPr>
          <w:noProof/>
        </w:rPr>
        <mc:AlternateContent>
          <mc:Choice Requires="wps">
            <w:drawing>
              <wp:anchor distT="0" distB="0" distL="114300" distR="114300" simplePos="0" relativeHeight="251659264" behindDoc="0" locked="0" layoutInCell="1" allowOverlap="1">
                <wp:simplePos x="0" y="0"/>
                <wp:positionH relativeFrom="column">
                  <wp:posOffset>5542404</wp:posOffset>
                </wp:positionH>
                <wp:positionV relativeFrom="paragraph">
                  <wp:posOffset>-676275</wp:posOffset>
                </wp:positionV>
                <wp:extent cx="1128156" cy="748146"/>
                <wp:effectExtent l="0" t="0" r="0" b="0"/>
                <wp:wrapNone/>
                <wp:docPr id="1" name="Text Box 1"/>
                <wp:cNvGraphicFramePr/>
                <a:graphic xmlns:a="http://schemas.openxmlformats.org/drawingml/2006/main">
                  <a:graphicData uri="http://schemas.microsoft.com/office/word/2010/wordprocessingShape">
                    <wps:wsp>
                      <wps:cNvSpPr txBox="1"/>
                      <wps:spPr>
                        <a:xfrm>
                          <a:off x="0" y="0"/>
                          <a:ext cx="1128156" cy="748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2BF4" w:rsidRDefault="00322BF4">
                            <w:pPr>
                              <w:rPr>
                                <w:rFonts w:ascii="Arial" w:hAnsi="Arial" w:cs="Arial"/>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36.4pt;margin-top:-53.25pt;width:88.85pt;height:58.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" fillcolor="white [3201]" stroked="f" strokeweight=".5pt">
                <v:textbox>
                  <w:txbxContent>
                    <w:p w:rsidR="00322BF4" w:rsidRDefault="00322BF4">
                      <w:pPr>
                        <w:rPr>
                          <w:rFonts w:ascii="Arial" w:hAnsi="Arial" w:cs="Arial"/>
                          <w:sz w:val="44"/>
                          <w:szCs w:val="44"/>
                        </w:rPr>
                      </w:pPr>
                    </w:p>
                  </w:txbxContent>
                </v:textbox>
              </v:shape>
            </w:pict>
          </mc:Fallback>
        </mc:AlternateContent>
      </w:r>
    </w:p>
    <w:p w:rsidR="00EC2132" w:rsidRPr="00112315" w:rsidRDefault="00EC2132" w:rsidP="00D85C3E">
      <w:pPr>
        <w:ind w:left="540"/>
        <w:jc w:val="center"/>
        <w:rPr>
          <w:b/>
          <w:sz w:val="32"/>
          <w:szCs w:val="28"/>
        </w:rPr>
      </w:pPr>
      <w:r w:rsidRPr="00112315">
        <w:rPr>
          <w:b/>
          <w:sz w:val="32"/>
          <w:szCs w:val="28"/>
        </w:rPr>
        <w:t xml:space="preserve">Africa Centers of Excellence Project </w:t>
      </w:r>
    </w:p>
    <w:p w:rsidR="00EC2132" w:rsidRPr="00112315" w:rsidRDefault="00EC2132" w:rsidP="00D85C3E">
      <w:pPr>
        <w:ind w:left="540"/>
        <w:jc w:val="center"/>
        <w:rPr>
          <w:b/>
          <w:sz w:val="40"/>
          <w:szCs w:val="22"/>
        </w:rPr>
      </w:pPr>
      <w:r w:rsidRPr="00112315">
        <w:rPr>
          <w:b/>
          <w:sz w:val="40"/>
          <w:szCs w:val="22"/>
        </w:rPr>
        <w:t>Environment and Social Management Plan</w:t>
      </w:r>
    </w:p>
    <w:p w:rsidR="00FC21EC" w:rsidRDefault="00FC21EC" w:rsidP="00D85C3E">
      <w:pPr>
        <w:ind w:left="540"/>
        <w:rPr>
          <w:rFonts w:ascii="Arial" w:hAnsi="Arial" w:cs="Arial"/>
          <w:b/>
          <w:sz w:val="40"/>
          <w:szCs w:val="40"/>
        </w:rPr>
      </w:pPr>
    </w:p>
    <w:p w:rsidR="003A32AF" w:rsidRPr="000B1225" w:rsidRDefault="003A32AF" w:rsidP="003A32AF">
      <w:pPr>
        <w:spacing w:before="120"/>
        <w:ind w:left="540"/>
        <w:jc w:val="both"/>
      </w:pPr>
      <w:r w:rsidRPr="000B1225">
        <w:t xml:space="preserve">For low-risk topologies, an alternative to the </w:t>
      </w:r>
      <w:r>
        <w:t>commonly used “full text”</w:t>
      </w:r>
      <w:r w:rsidRPr="000B1225">
        <w:t xml:space="preserve"> EMP format</w:t>
      </w:r>
      <w:r>
        <w:t xml:space="preserve"> is to have a checklist approach. The goal is</w:t>
      </w:r>
      <w:r w:rsidRPr="000B1225">
        <w:t xml:space="preserve"> to pro</w:t>
      </w:r>
      <w:r>
        <w:t>vide a</w:t>
      </w:r>
      <w:r w:rsidRPr="000B1225">
        <w:t xml:space="preserve"> more streamlined approach to preparing EMPs. </w:t>
      </w:r>
      <w:r>
        <w:t>This</w:t>
      </w:r>
      <w:r w:rsidRPr="000B1225">
        <w:t xml:space="preserve"> checklist-type format </w:t>
      </w:r>
      <w:r>
        <w:t>is a</w:t>
      </w:r>
      <w:r w:rsidRPr="000B1225">
        <w:t xml:space="preserve"> “</w:t>
      </w:r>
      <w:r>
        <w:t>pragmatic</w:t>
      </w:r>
      <w:r w:rsidRPr="000B1225">
        <w:t xml:space="preserve"> good practice” </w:t>
      </w:r>
      <w:r>
        <w:t xml:space="preserve">approach </w:t>
      </w:r>
      <w:r w:rsidRPr="000B1225">
        <w:t xml:space="preserve">to be user friendly and compatible with safeguard requirements. </w:t>
      </w:r>
    </w:p>
    <w:p w:rsidR="003A32AF" w:rsidRPr="000B1225" w:rsidRDefault="003A32AF" w:rsidP="003A32AF">
      <w:pPr>
        <w:spacing w:before="120"/>
        <w:ind w:left="540"/>
        <w:jc w:val="both"/>
      </w:pPr>
      <w:r w:rsidRPr="000B1225">
        <w:t xml:space="preserve">The checklist-type format attempts to cover typical mitigation approaches to </w:t>
      </w:r>
      <w:r>
        <w:t xml:space="preserve">common low-risk topologies with minimal temporary </w:t>
      </w:r>
      <w:r w:rsidRPr="000B1225">
        <w:t xml:space="preserve">localized impacts. It is anticipated that this format provides the </w:t>
      </w:r>
      <w:r>
        <w:t>key</w:t>
      </w:r>
      <w:r w:rsidRPr="000B1225">
        <w:t xml:space="preserve"> element</w:t>
      </w:r>
      <w:r>
        <w:t>s</w:t>
      </w:r>
      <w:r w:rsidRPr="000B1225">
        <w:t xml:space="preserve"> of an Environmental Management Plan (EMP) to meet World Bank Environmental Assessment requirements under </w:t>
      </w:r>
      <w:r>
        <w:t>World Bank safeguard policies</w:t>
      </w:r>
      <w:r w:rsidRPr="000B1225">
        <w:t xml:space="preserve">. </w:t>
      </w:r>
    </w:p>
    <w:p w:rsidR="003A32AF" w:rsidRDefault="003A32AF" w:rsidP="003A32AF">
      <w:pPr>
        <w:spacing w:before="120"/>
        <w:ind w:left="540"/>
        <w:jc w:val="both"/>
      </w:pPr>
      <w:r w:rsidRPr="000B1225">
        <w:t>T</w:t>
      </w:r>
      <w:r>
        <w:t>he EMP template format has two parts:</w:t>
      </w:r>
      <w:r w:rsidRPr="000B1225">
        <w:t xml:space="preserve"> </w:t>
      </w:r>
    </w:p>
    <w:p w:rsidR="003A32AF" w:rsidRDefault="003A32AF" w:rsidP="00934FBA">
      <w:pPr>
        <w:numPr>
          <w:ilvl w:val="0"/>
          <w:numId w:val="11"/>
        </w:numPr>
        <w:spacing w:before="120"/>
        <w:ind w:left="900"/>
        <w:jc w:val="both"/>
      </w:pPr>
      <w:r w:rsidRPr="00715FFA">
        <w:rPr>
          <w:b/>
        </w:rPr>
        <w:t xml:space="preserve">Part </w:t>
      </w:r>
      <w:r>
        <w:rPr>
          <w:b/>
        </w:rPr>
        <w:t>I:</w:t>
      </w:r>
      <w:r w:rsidRPr="000B1225">
        <w:t xml:space="preserve"> </w:t>
      </w:r>
      <w:r>
        <w:t>constitutes a</w:t>
      </w:r>
      <w:r w:rsidRPr="000B1225">
        <w:t xml:space="preserve"> descriptive part </w:t>
      </w:r>
      <w:r>
        <w:t xml:space="preserve">(“site passport”) </w:t>
      </w:r>
      <w:r w:rsidRPr="000B1225">
        <w:t xml:space="preserve">that describes the project specifics in terms of </w:t>
      </w:r>
      <w:r>
        <w:t xml:space="preserve">physical location, </w:t>
      </w:r>
      <w:r w:rsidRPr="000B1225">
        <w:t xml:space="preserve">the institutional and legislative aspects, the project description, inclusive of the need for a capacity building program and description of the public consultation process. This section could be up to two pages long. Attachments for additional information </w:t>
      </w:r>
      <w:r>
        <w:t>can be supplemented</w:t>
      </w:r>
      <w:r w:rsidRPr="000B1225">
        <w:t xml:space="preserve"> if needed. </w:t>
      </w:r>
    </w:p>
    <w:p w:rsidR="003A32AF" w:rsidRPr="000B1225" w:rsidRDefault="003A32AF" w:rsidP="00934FBA">
      <w:pPr>
        <w:numPr>
          <w:ilvl w:val="0"/>
          <w:numId w:val="11"/>
        </w:numPr>
        <w:spacing w:before="120"/>
        <w:ind w:left="900"/>
        <w:jc w:val="both"/>
      </w:pPr>
      <w:r w:rsidRPr="00715FFA">
        <w:rPr>
          <w:b/>
        </w:rPr>
        <w:t xml:space="preserve">Part </w:t>
      </w:r>
      <w:r>
        <w:rPr>
          <w:b/>
        </w:rPr>
        <w:t xml:space="preserve">II: </w:t>
      </w:r>
      <w:r w:rsidRPr="000B1225">
        <w:t xml:space="preserve"> includes the environmental and social screening in a simple Yes/No format </w:t>
      </w:r>
      <w:r>
        <w:t xml:space="preserve">(Section A) </w:t>
      </w:r>
      <w:r w:rsidRPr="000B1225">
        <w:t xml:space="preserve">followed by </w:t>
      </w:r>
      <w:r>
        <w:t xml:space="preserve">proposed </w:t>
      </w:r>
      <w:r w:rsidRPr="000B1225">
        <w:t>mitigation measures for any given activity</w:t>
      </w:r>
      <w:r>
        <w:t xml:space="preserve"> (Section B) and a template for a </w:t>
      </w:r>
      <w:r w:rsidRPr="000B1225">
        <w:t>monitoring plan for activities during project construction and implementation</w:t>
      </w:r>
      <w:r>
        <w:t xml:space="preserve"> (Section C).</w:t>
      </w:r>
      <w:r w:rsidRPr="000B1225">
        <w:t xml:space="preserve"> It retains the same format required for </w:t>
      </w:r>
      <w:r>
        <w:t>standard World Bank</w:t>
      </w:r>
      <w:r w:rsidRPr="000B1225">
        <w:t xml:space="preserve"> EMPs.</w:t>
      </w:r>
      <w:r>
        <w:t xml:space="preserve"> </w:t>
      </w:r>
    </w:p>
    <w:p w:rsidR="003A32AF" w:rsidRDefault="003A32AF" w:rsidP="003A32AF">
      <w:pPr>
        <w:pStyle w:val="ListParagraph"/>
        <w:ind w:left="288"/>
      </w:pPr>
    </w:p>
    <w:p w:rsidR="003A32AF" w:rsidRDefault="003A32AF" w:rsidP="003A32AF">
      <w:pPr>
        <w:pStyle w:val="ListParagraph"/>
        <w:ind w:left="288"/>
      </w:pPr>
    </w:p>
    <w:p w:rsidR="003A32AF" w:rsidRPr="008470C4" w:rsidRDefault="003A32AF" w:rsidP="003A32AF">
      <w:pPr>
        <w:pStyle w:val="ListParagraph"/>
        <w:ind w:left="288"/>
      </w:pPr>
    </w:p>
    <w:tbl>
      <w:tblPr>
        <w:tblW w:w="0" w:type="auto"/>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928"/>
      </w:tblGrid>
      <w:tr w:rsidR="003A32AF" w:rsidRPr="0050768A" w:rsidTr="00E828BA">
        <w:tc>
          <w:tcPr>
            <w:tcW w:w="8928" w:type="dxa"/>
            <w:shd w:val="clear" w:color="auto" w:fill="F2F2F2"/>
          </w:tcPr>
          <w:p w:rsidR="003A32AF" w:rsidRPr="0050768A" w:rsidRDefault="003A32AF" w:rsidP="003A32AF">
            <w:pPr>
              <w:rPr>
                <w:b/>
              </w:rPr>
            </w:pPr>
            <w:r w:rsidRPr="0050768A">
              <w:rPr>
                <w:b/>
              </w:rPr>
              <w:t>PART I: Activity Description</w:t>
            </w:r>
          </w:p>
        </w:tc>
      </w:tr>
    </w:tbl>
    <w:p w:rsidR="00E828BA" w:rsidRPr="007C62E9" w:rsidRDefault="00E828BA" w:rsidP="00E828BA">
      <w:pPr>
        <w:pStyle w:val="PDSHeading2"/>
        <w:tabs>
          <w:tab w:val="clear" w:pos="360"/>
        </w:tabs>
        <w:spacing w:after="240"/>
        <w:ind w:left="540"/>
        <w:rPr>
          <w:bCs/>
        </w:rPr>
      </w:pPr>
      <w:bookmarkStart w:id="0" w:name="_Toc295296812"/>
      <w:bookmarkStart w:id="1" w:name="_Toc435618913"/>
      <w:r w:rsidRPr="007C62E9">
        <w:rPr>
          <w:bCs/>
        </w:rPr>
        <w:t>PDO</w:t>
      </w:r>
      <w:bookmarkEnd w:id="0"/>
      <w:bookmarkEnd w:id="1"/>
    </w:p>
    <w:p w:rsidR="00E828BA" w:rsidRDefault="00E828BA" w:rsidP="00E828BA">
      <w:pPr>
        <w:pStyle w:val="ListParagraph"/>
        <w:ind w:left="900"/>
        <w:jc w:val="both"/>
      </w:pPr>
      <w:r w:rsidRPr="00404AF4">
        <w:rPr>
          <w:b/>
          <w:i/>
        </w:rPr>
        <w:t xml:space="preserve">The Project Development Objectives (PDO) for the proposed ACE II is to strengthen </w:t>
      </w:r>
      <w:r>
        <w:rPr>
          <w:b/>
          <w:i/>
        </w:rPr>
        <w:t xml:space="preserve">selected Eastern and Southern African </w:t>
      </w:r>
      <w:r w:rsidRPr="00404AF4">
        <w:rPr>
          <w:b/>
          <w:i/>
        </w:rPr>
        <w:t xml:space="preserve">higher education institutions to deliver quality </w:t>
      </w:r>
      <w:r>
        <w:rPr>
          <w:b/>
          <w:i/>
        </w:rPr>
        <w:t xml:space="preserve">post-graduate </w:t>
      </w:r>
      <w:r w:rsidRPr="00404AF4">
        <w:rPr>
          <w:b/>
          <w:i/>
        </w:rPr>
        <w:t xml:space="preserve">education </w:t>
      </w:r>
      <w:r>
        <w:rPr>
          <w:b/>
          <w:i/>
        </w:rPr>
        <w:t>and build collaborative research capacity in the regional priority areas.</w:t>
      </w:r>
    </w:p>
    <w:p w:rsidR="00E828BA" w:rsidRDefault="00E828BA" w:rsidP="00E828BA">
      <w:pPr>
        <w:ind w:left="900"/>
      </w:pPr>
    </w:p>
    <w:p w:rsidR="00E828BA" w:rsidRDefault="00E828BA" w:rsidP="00E828BA">
      <w:pPr>
        <w:pStyle w:val="PDSHeading2"/>
        <w:numPr>
          <w:ilvl w:val="0"/>
          <w:numId w:val="0"/>
        </w:numPr>
        <w:ind w:left="900" w:firstLine="360"/>
      </w:pPr>
      <w:bookmarkStart w:id="2" w:name="_Toc295296813"/>
      <w:bookmarkStart w:id="3" w:name="_Toc435618914"/>
      <w:r w:rsidRPr="005C3F10">
        <w:t>Project Beneficiaries</w:t>
      </w:r>
      <w:bookmarkEnd w:id="2"/>
      <w:bookmarkEnd w:id="3"/>
    </w:p>
    <w:p w:rsidR="00E828BA" w:rsidRDefault="00E828BA" w:rsidP="00E828BA">
      <w:pPr>
        <w:ind w:left="900"/>
      </w:pPr>
    </w:p>
    <w:p w:rsidR="00E828BA" w:rsidRPr="001B1FFA" w:rsidRDefault="00E828BA" w:rsidP="00934FBA">
      <w:pPr>
        <w:numPr>
          <w:ilvl w:val="0"/>
          <w:numId w:val="12"/>
        </w:numPr>
        <w:ind w:left="900" w:firstLine="0"/>
      </w:pPr>
      <w:r w:rsidRPr="00504D63">
        <w:rPr>
          <w:b/>
        </w:rPr>
        <w:t>The IDA credit beneficiaries are:</w:t>
      </w:r>
    </w:p>
    <w:p w:rsidR="00E828BA" w:rsidRPr="00504D63" w:rsidRDefault="00E828BA" w:rsidP="00E828BA">
      <w:pPr>
        <w:ind w:left="900"/>
      </w:pPr>
    </w:p>
    <w:p w:rsidR="00E828BA" w:rsidRPr="002757DC" w:rsidRDefault="00E828BA" w:rsidP="00934FBA">
      <w:pPr>
        <w:pStyle w:val="ListParagraph"/>
        <w:numPr>
          <w:ilvl w:val="0"/>
          <w:numId w:val="20"/>
        </w:numPr>
        <w:spacing w:after="160"/>
        <w:ind w:left="900"/>
        <w:jc w:val="both"/>
        <w:rPr>
          <w:b/>
        </w:rPr>
      </w:pPr>
      <w:r w:rsidRPr="002757DC">
        <w:t xml:space="preserve">Students in participating universities and their partner institutions across Eastern and Southern Africa who will benefit from high quality education and training in high </w:t>
      </w:r>
      <w:r>
        <w:t>growth sectors</w:t>
      </w:r>
      <w:r w:rsidRPr="002757DC">
        <w:t>;</w:t>
      </w:r>
    </w:p>
    <w:p w:rsidR="00E828BA" w:rsidRPr="002757DC" w:rsidRDefault="00E828BA" w:rsidP="00934FBA">
      <w:pPr>
        <w:pStyle w:val="ListParagraph"/>
        <w:numPr>
          <w:ilvl w:val="0"/>
          <w:numId w:val="20"/>
        </w:numPr>
        <w:spacing w:after="160"/>
        <w:ind w:left="900"/>
        <w:jc w:val="both"/>
        <w:rPr>
          <w:b/>
        </w:rPr>
      </w:pPr>
      <w:r w:rsidRPr="002757DC">
        <w:t xml:space="preserve">Employers and targeted industries who will have easy access to high quality/skilled personnel, results of applied research, and scientific knowledge for productivity </w:t>
      </w:r>
      <w:r w:rsidRPr="002757DC">
        <w:lastRenderedPageBreak/>
        <w:t>improvement; as well as  knowledge partners (including companies, governmental or non-governmental organizations) who will use research produced by the ACEs;</w:t>
      </w:r>
    </w:p>
    <w:p w:rsidR="00E828BA" w:rsidRPr="002757DC" w:rsidRDefault="00E828BA" w:rsidP="00934FBA">
      <w:pPr>
        <w:pStyle w:val="ListParagraph"/>
        <w:numPr>
          <w:ilvl w:val="0"/>
          <w:numId w:val="20"/>
        </w:numPr>
        <w:spacing w:after="160"/>
        <w:ind w:left="900"/>
        <w:jc w:val="both"/>
        <w:rPr>
          <w:b/>
        </w:rPr>
      </w:pPr>
      <w:r w:rsidRPr="002757DC">
        <w:t xml:space="preserve">Faculty and staff in the ACEs who will benefit from improved teaching and research conditions and professional development opportunities; </w:t>
      </w:r>
    </w:p>
    <w:p w:rsidR="00E828BA" w:rsidRPr="002757DC" w:rsidRDefault="00E828BA" w:rsidP="00934FBA">
      <w:pPr>
        <w:pStyle w:val="ListParagraph"/>
        <w:numPr>
          <w:ilvl w:val="0"/>
          <w:numId w:val="20"/>
        </w:numPr>
        <w:spacing w:after="160"/>
        <w:ind w:left="900"/>
        <w:jc w:val="both"/>
        <w:rPr>
          <w:b/>
        </w:rPr>
      </w:pPr>
      <w:r>
        <w:t>R</w:t>
      </w:r>
      <w:r w:rsidRPr="002757DC">
        <w:t xml:space="preserve">egional institutions </w:t>
      </w:r>
      <w:r>
        <w:t xml:space="preserve">such as EAC and SADC </w:t>
      </w:r>
      <w:r w:rsidRPr="002757DC">
        <w:t xml:space="preserve">will benefit from improved capacity of the ACEs; and </w:t>
      </w:r>
    </w:p>
    <w:p w:rsidR="00E828BA" w:rsidRPr="002757DC" w:rsidRDefault="00E828BA" w:rsidP="00934FBA">
      <w:pPr>
        <w:pStyle w:val="ListParagraph"/>
        <w:numPr>
          <w:ilvl w:val="0"/>
          <w:numId w:val="20"/>
        </w:numPr>
        <w:spacing w:after="160"/>
        <w:ind w:left="900"/>
        <w:jc w:val="both"/>
        <w:rPr>
          <w:b/>
        </w:rPr>
      </w:pPr>
      <w:r w:rsidRPr="002757DC">
        <w:t>Faculty and students in STEM and other priority</w:t>
      </w:r>
      <w:r>
        <w:t>-</w:t>
      </w:r>
      <w:r w:rsidRPr="002757DC">
        <w:t xml:space="preserve">sector disciplinary areas who will benefit from fellowships/scholarships, exchange visits, and other knowledge-sharing activities across the ACEs organized by the ACE II Regional Facilitation Unit. </w:t>
      </w:r>
    </w:p>
    <w:p w:rsidR="00E828BA" w:rsidRDefault="00E828BA" w:rsidP="00E828BA">
      <w:pPr>
        <w:pStyle w:val="PDSHeading2"/>
        <w:numPr>
          <w:ilvl w:val="0"/>
          <w:numId w:val="0"/>
        </w:numPr>
        <w:ind w:left="900" w:firstLine="360"/>
      </w:pPr>
      <w:bookmarkStart w:id="4" w:name="_Toc295296814"/>
    </w:p>
    <w:p w:rsidR="00E828BA" w:rsidRDefault="00E828BA" w:rsidP="00E828BA">
      <w:pPr>
        <w:pStyle w:val="PDSHeading2"/>
        <w:numPr>
          <w:ilvl w:val="0"/>
          <w:numId w:val="0"/>
        </w:numPr>
        <w:ind w:left="900" w:firstLine="360"/>
      </w:pPr>
      <w:bookmarkStart w:id="5" w:name="_Toc435618915"/>
      <w:r w:rsidRPr="005C3F10">
        <w:t>PDO Level Results Indicators</w:t>
      </w:r>
      <w:bookmarkEnd w:id="4"/>
      <w:bookmarkEnd w:id="5"/>
    </w:p>
    <w:p w:rsidR="00E828BA" w:rsidRPr="002757DC" w:rsidRDefault="00E828BA" w:rsidP="00E828BA">
      <w:pPr>
        <w:ind w:left="900"/>
        <w:contextualSpacing/>
        <w:jc w:val="both"/>
      </w:pPr>
    </w:p>
    <w:p w:rsidR="00E828BA" w:rsidRPr="002757DC" w:rsidRDefault="00E828BA" w:rsidP="00934FBA">
      <w:pPr>
        <w:numPr>
          <w:ilvl w:val="0"/>
          <w:numId w:val="12"/>
        </w:numPr>
        <w:ind w:left="900" w:firstLine="0"/>
      </w:pPr>
      <w:r w:rsidRPr="002757DC">
        <w:t xml:space="preserve">The following indicators will be used to measure progress towards achieving the above PDO: </w:t>
      </w:r>
    </w:p>
    <w:p w:rsidR="00E828BA" w:rsidRPr="002757DC" w:rsidRDefault="00E828BA" w:rsidP="00E828BA">
      <w:pPr>
        <w:ind w:left="900"/>
        <w:contextualSpacing/>
        <w:jc w:val="both"/>
      </w:pPr>
    </w:p>
    <w:p w:rsidR="00E828BA" w:rsidRPr="002757DC" w:rsidRDefault="00E828BA" w:rsidP="00934FBA">
      <w:pPr>
        <w:numPr>
          <w:ilvl w:val="0"/>
          <w:numId w:val="21"/>
        </w:numPr>
        <w:spacing w:after="160"/>
        <w:ind w:left="900"/>
        <w:contextualSpacing/>
        <w:jc w:val="both"/>
      </w:pPr>
      <w:r w:rsidRPr="002757DC">
        <w:t>Number of non-national/regional students enrolled by the ACEs in  Masters</w:t>
      </w:r>
      <w:r>
        <w:t xml:space="preserve"> and </w:t>
      </w:r>
      <w:r w:rsidRPr="002757DC">
        <w:t xml:space="preserve">PhD </w:t>
      </w:r>
      <w:r>
        <w:t>programs</w:t>
      </w:r>
      <w:r w:rsidRPr="002757DC">
        <w:t xml:space="preserve"> in the regional priority areas;</w:t>
      </w:r>
    </w:p>
    <w:p w:rsidR="00E828BA" w:rsidRPr="002757DC" w:rsidRDefault="00E828BA" w:rsidP="00934FBA">
      <w:pPr>
        <w:numPr>
          <w:ilvl w:val="0"/>
          <w:numId w:val="21"/>
        </w:numPr>
        <w:spacing w:after="160"/>
        <w:ind w:left="900"/>
        <w:contextualSpacing/>
        <w:jc w:val="both"/>
      </w:pPr>
      <w:r w:rsidRPr="002757DC">
        <w:t>Number of students (national and regional) enrolled by the ACEs in Masters</w:t>
      </w:r>
      <w:r>
        <w:t xml:space="preserve"> and</w:t>
      </w:r>
      <w:r w:rsidRPr="002757DC">
        <w:t xml:space="preserve"> PhD </w:t>
      </w:r>
      <w:r>
        <w:t>programs</w:t>
      </w:r>
      <w:r w:rsidRPr="002757DC">
        <w:t xml:space="preserve"> in the regional priority areas;</w:t>
      </w:r>
    </w:p>
    <w:p w:rsidR="00E828BA" w:rsidRPr="002757DC" w:rsidRDefault="00E828BA" w:rsidP="00934FBA">
      <w:pPr>
        <w:numPr>
          <w:ilvl w:val="0"/>
          <w:numId w:val="21"/>
        </w:numPr>
        <w:spacing w:after="160"/>
        <w:ind w:left="900"/>
        <w:contextualSpacing/>
        <w:jc w:val="both"/>
      </w:pPr>
      <w:r w:rsidRPr="002757DC">
        <w:t xml:space="preserve">Number of </w:t>
      </w:r>
      <w:r>
        <w:t>nationally or regionally</w:t>
      </w:r>
      <w:r w:rsidRPr="002757DC">
        <w:t xml:space="preserve"> accredited or benchmarked education programs offered by the ACEs;</w:t>
      </w:r>
      <w:r>
        <w:t xml:space="preserve"> and</w:t>
      </w:r>
    </w:p>
    <w:p w:rsidR="00E828BA" w:rsidRDefault="00E828BA" w:rsidP="00934FBA">
      <w:pPr>
        <w:numPr>
          <w:ilvl w:val="0"/>
          <w:numId w:val="21"/>
        </w:numPr>
        <w:spacing w:after="160"/>
        <w:ind w:left="900"/>
        <w:contextualSpacing/>
        <w:jc w:val="both"/>
      </w:pPr>
      <w:r w:rsidRPr="002757DC">
        <w:t xml:space="preserve">Number of </w:t>
      </w:r>
      <w:r>
        <w:t xml:space="preserve">collaborative research initiatives being launched by the ACEs. </w:t>
      </w:r>
    </w:p>
    <w:p w:rsidR="003A32AF" w:rsidRDefault="003A32AF" w:rsidP="00E828BA">
      <w:pPr>
        <w:rPr>
          <w:rFonts w:ascii="Arial" w:hAnsi="Arial" w:cs="Arial"/>
          <w:b/>
          <w:sz w:val="40"/>
          <w:szCs w:val="40"/>
        </w:rPr>
      </w:pPr>
    </w:p>
    <w:p w:rsidR="00E828BA" w:rsidRDefault="00E828BA" w:rsidP="00934FBA">
      <w:pPr>
        <w:pStyle w:val="ListParagraph"/>
        <w:numPr>
          <w:ilvl w:val="0"/>
          <w:numId w:val="12"/>
        </w:numPr>
        <w:ind w:left="900" w:firstLine="0"/>
        <w:jc w:val="both"/>
      </w:pPr>
      <w:r>
        <w:t>With the view of achieving the above described vision and objective, t</w:t>
      </w:r>
      <w:r w:rsidRPr="00311B65">
        <w:t xml:space="preserve">he proposed ACE II operation will implement </w:t>
      </w:r>
      <w:r>
        <w:t>three</w:t>
      </w:r>
      <w:r w:rsidRPr="00311B65">
        <w:t xml:space="preserve"> sets of </w:t>
      </w:r>
      <w:r>
        <w:t>initiatives</w:t>
      </w:r>
      <w:r w:rsidRPr="00311B65">
        <w:t>: (</w:t>
      </w:r>
      <w:proofErr w:type="spellStart"/>
      <w:r w:rsidRPr="00311B65">
        <w:t>i</w:t>
      </w:r>
      <w:proofErr w:type="spellEnd"/>
      <w:r w:rsidRPr="00311B65">
        <w:t xml:space="preserve">) strengthening 22 </w:t>
      </w:r>
      <w:r>
        <w:t xml:space="preserve">higher education institutions into regional </w:t>
      </w:r>
      <w:r w:rsidRPr="00311B65">
        <w:t>ACEs</w:t>
      </w:r>
      <w:r>
        <w:rPr>
          <w:rStyle w:val="FootnoteReference"/>
        </w:rPr>
        <w:footnoteReference w:id="1"/>
      </w:r>
      <w:r w:rsidRPr="00311B65">
        <w:t xml:space="preserve"> in E</w:t>
      </w:r>
      <w:r>
        <w:t xml:space="preserve">astern and </w:t>
      </w:r>
      <w:r w:rsidRPr="00311B65">
        <w:t>S</w:t>
      </w:r>
      <w:r>
        <w:t xml:space="preserve">outhern </w:t>
      </w:r>
      <w:r w:rsidRPr="00311B65">
        <w:t>A</w:t>
      </w:r>
      <w:r>
        <w:t xml:space="preserve">frica </w:t>
      </w:r>
      <w:r w:rsidRPr="00311B65">
        <w:t xml:space="preserve">in </w:t>
      </w:r>
      <w:r>
        <w:t xml:space="preserve">a set of </w:t>
      </w:r>
      <w:r w:rsidRPr="00311B65">
        <w:t>defined regional priorit</w:t>
      </w:r>
      <w:r>
        <w:t xml:space="preserve">y areas </w:t>
      </w:r>
      <w:r w:rsidRPr="00311B65">
        <w:t>(US$122 million); (ii)</w:t>
      </w:r>
      <w:r>
        <w:t xml:space="preserve"> providing capacity building support to these ACEs through institution and regional activities (US$13 million); and (iii) supporting coordination and management of the implementation of components (</w:t>
      </w:r>
      <w:proofErr w:type="spellStart"/>
      <w:r>
        <w:t>i</w:t>
      </w:r>
      <w:proofErr w:type="spellEnd"/>
      <w:r>
        <w:t xml:space="preserve">) and (ii) (US$5 million). </w:t>
      </w:r>
      <w:r w:rsidRPr="00311B65">
        <w:t xml:space="preserve"> </w:t>
      </w:r>
      <w:r>
        <w:t>Below provides a description of t</w:t>
      </w:r>
      <w:r w:rsidRPr="00311B65">
        <w:t>he</w:t>
      </w:r>
      <w:r>
        <w:t>se</w:t>
      </w:r>
      <w:r w:rsidRPr="00311B65">
        <w:t xml:space="preserve"> proposed activities to be financed </w:t>
      </w:r>
      <w:r>
        <w:t>under A</w:t>
      </w:r>
      <w:r w:rsidRPr="00311B65">
        <w:t xml:space="preserve">CE II, including </w:t>
      </w:r>
      <w:r>
        <w:t xml:space="preserve">the </w:t>
      </w:r>
      <w:r w:rsidRPr="00311B65">
        <w:t>key features of design and implementation.</w:t>
      </w:r>
      <w:r>
        <w:t xml:space="preserve">  </w:t>
      </w:r>
    </w:p>
    <w:p w:rsidR="003B6CB9" w:rsidRDefault="003B6CB9" w:rsidP="003B6CB9">
      <w:pPr>
        <w:pStyle w:val="ListParagraph"/>
        <w:ind w:left="900"/>
        <w:jc w:val="both"/>
      </w:pPr>
    </w:p>
    <w:p w:rsidR="00E828BA" w:rsidRPr="00CA6D0B" w:rsidRDefault="00E828BA" w:rsidP="00E828BA">
      <w:pPr>
        <w:ind w:left="900"/>
        <w:contextualSpacing/>
        <w:rPr>
          <w:b/>
        </w:rPr>
      </w:pPr>
      <w:r w:rsidRPr="00D96C87">
        <w:rPr>
          <w:b/>
        </w:rPr>
        <w:t>Component 1: Strengthening Africa Centers of Excellence (ACEs) in</w:t>
      </w:r>
      <w:r>
        <w:rPr>
          <w:b/>
        </w:rPr>
        <w:t xml:space="preserve"> </w:t>
      </w:r>
      <w:r w:rsidRPr="00D96C87">
        <w:rPr>
          <w:b/>
        </w:rPr>
        <w:t>Regional Priority Areas (US$ 122 million)</w:t>
      </w:r>
    </w:p>
    <w:p w:rsidR="00E828BA" w:rsidRDefault="00E828BA" w:rsidP="00E828BA">
      <w:pPr>
        <w:ind w:left="900"/>
      </w:pPr>
    </w:p>
    <w:p w:rsidR="00E828BA" w:rsidRDefault="00E828BA" w:rsidP="00934FBA">
      <w:pPr>
        <w:pStyle w:val="ListParagraph"/>
        <w:numPr>
          <w:ilvl w:val="0"/>
          <w:numId w:val="12"/>
        </w:numPr>
        <w:ind w:left="900" w:firstLine="0"/>
        <w:jc w:val="both"/>
      </w:pPr>
      <w:r>
        <w:t xml:space="preserve">Under this component, the IDA Credit will finance the strengthening of selected 22 ACEs hosted within higher education institutions into regional ACEs selected through a competitive process </w:t>
      </w:r>
      <w:r w:rsidRPr="00A67B57">
        <w:t xml:space="preserve">in </w:t>
      </w:r>
      <w:r>
        <w:t xml:space="preserve">five clusters of regional priorities </w:t>
      </w:r>
      <w:r w:rsidRPr="00A67B57">
        <w:t xml:space="preserve">– </w:t>
      </w:r>
      <w:r>
        <w:t xml:space="preserve">Industry, </w:t>
      </w:r>
      <w:r w:rsidRPr="00A67B57">
        <w:t>Agriculture, Health, Education and Applied Statistics.</w:t>
      </w:r>
      <w:r w:rsidRPr="002757DC">
        <w:t xml:space="preserve"> </w:t>
      </w:r>
      <w:r>
        <w:t xml:space="preserve"> Each of these specialized regional centers will receive about US$ 6 million grant for implementing its proposal in a specific regional priority area.  However, regardless their specifications, all these ACEs  are expected to perform the following tasks:</w:t>
      </w:r>
    </w:p>
    <w:p w:rsidR="00E828BA" w:rsidRDefault="00E828BA" w:rsidP="00E828BA">
      <w:pPr>
        <w:pStyle w:val="ListParagraph"/>
        <w:ind w:left="900"/>
        <w:jc w:val="both"/>
      </w:pPr>
    </w:p>
    <w:p w:rsidR="00E828BA" w:rsidRPr="00730E3A" w:rsidRDefault="00E828BA" w:rsidP="00934FBA">
      <w:pPr>
        <w:numPr>
          <w:ilvl w:val="0"/>
          <w:numId w:val="16"/>
        </w:numPr>
        <w:ind w:left="900"/>
        <w:jc w:val="both"/>
      </w:pPr>
      <w:r w:rsidRPr="00317A54">
        <w:rPr>
          <w:bCs/>
          <w:i/>
        </w:rPr>
        <w:lastRenderedPageBreak/>
        <w:t>Building institutional capacity to provide quality post-graduate education with relevance to the labor market</w:t>
      </w:r>
      <w:r>
        <w:rPr>
          <w:bCs/>
        </w:rPr>
        <w:t>,</w:t>
      </w:r>
      <w:r w:rsidRPr="00730E3A">
        <w:rPr>
          <w:bCs/>
        </w:rPr>
        <w:t xml:space="preserve"> </w:t>
      </w:r>
      <w:r>
        <w:rPr>
          <w:bCs/>
        </w:rPr>
        <w:t xml:space="preserve">including, </w:t>
      </w:r>
      <w:r>
        <w:rPr>
          <w:bCs/>
          <w:i/>
        </w:rPr>
        <w:t xml:space="preserve">inter alia, </w:t>
      </w:r>
      <w:r>
        <w:rPr>
          <w:bCs/>
        </w:rPr>
        <w:t xml:space="preserve">updating curricula of existing programs or creating new education programs to meet the development challenge; meeting benchmarks for quality education (e.g. national/regional accreditation); attracting a regional student body; training of faculty to introduce new approaches to teaching and learning; enhancing work-place learning; encouraging entrepreneurship among students; upgrading faculty qualifications; and improving learning resources, including lab equipment, and minor rehabilitation or extension of existing facilities. </w:t>
      </w:r>
    </w:p>
    <w:p w:rsidR="00E828BA" w:rsidRPr="00730E3A" w:rsidRDefault="00E828BA" w:rsidP="00934FBA">
      <w:pPr>
        <w:numPr>
          <w:ilvl w:val="0"/>
          <w:numId w:val="16"/>
        </w:numPr>
        <w:jc w:val="both"/>
      </w:pPr>
      <w:r w:rsidRPr="00317A54">
        <w:rPr>
          <w:bCs/>
          <w:i/>
        </w:rPr>
        <w:t>Building institutional capacity to conduct high quality applied research, relevant to addressing a key development challenge/priority</w:t>
      </w:r>
      <w:r>
        <w:rPr>
          <w:bCs/>
        </w:rPr>
        <w:t xml:space="preserve">, including, </w:t>
      </w:r>
      <w:r>
        <w:rPr>
          <w:bCs/>
          <w:i/>
        </w:rPr>
        <w:t xml:space="preserve">inter alia, </w:t>
      </w:r>
      <w:r>
        <w:rPr>
          <w:bCs/>
        </w:rPr>
        <w:t xml:space="preserve">faculty development and staff training, fellowships and post-doctoral studies, networking activities with national and international partners, hosting and participating in conferences, research equipment and materials and laboratory refurbishment/rehabilitation, research dissemination, knowledge and technology transfer, and patenting or other intellectual property rights related activities. </w:t>
      </w:r>
    </w:p>
    <w:p w:rsidR="00E828BA" w:rsidRPr="00730E3A" w:rsidRDefault="00E828BA" w:rsidP="00934FBA">
      <w:pPr>
        <w:numPr>
          <w:ilvl w:val="0"/>
          <w:numId w:val="16"/>
        </w:numPr>
        <w:jc w:val="both"/>
      </w:pPr>
      <w:r w:rsidRPr="00F90C82">
        <w:rPr>
          <w:bCs/>
          <w:i/>
        </w:rPr>
        <w:t>Developing and enhancing partnerships with other academic institutions (national, regional and international) to pursue academic excellence</w:t>
      </w:r>
      <w:r>
        <w:rPr>
          <w:bCs/>
        </w:rPr>
        <w:t xml:space="preserve">, to raise the capacity of network partners, and to raise the ACE’s capacity, including inter alia, joint delivery of education programs, faculty exchanges/visiting faculty, joint research and conferences, sharing of specialized equipment and library resources. </w:t>
      </w:r>
    </w:p>
    <w:p w:rsidR="00E828BA" w:rsidRPr="00730E3A" w:rsidRDefault="00E828BA" w:rsidP="00934FBA">
      <w:pPr>
        <w:numPr>
          <w:ilvl w:val="0"/>
          <w:numId w:val="16"/>
        </w:numPr>
        <w:jc w:val="both"/>
      </w:pPr>
      <w:r w:rsidRPr="00317A54">
        <w:rPr>
          <w:bCs/>
          <w:i/>
        </w:rPr>
        <w:t>Developing and enhancing partnerships with industry and the private sector to generate greater impact</w:t>
      </w:r>
      <w:r>
        <w:rPr>
          <w:bCs/>
        </w:rPr>
        <w:t xml:space="preserve">, to enhance the impact of the ACE on development and increase relevance of said centers on education and research, including, </w:t>
      </w:r>
      <w:r>
        <w:rPr>
          <w:bCs/>
          <w:i/>
        </w:rPr>
        <w:t xml:space="preserve">inter alia, </w:t>
      </w:r>
      <w:r>
        <w:rPr>
          <w:bCs/>
        </w:rPr>
        <w:t xml:space="preserve">industry advisory boards, industry lectures, training of trainers for sector training institutions (such as polytechnics, nursing, teacher or agricultural colleges), joint research, training and other activities to communicate, interact and reach out to civil society, private sector and grassroots communities. </w:t>
      </w:r>
    </w:p>
    <w:p w:rsidR="00E828BA" w:rsidRPr="000D4F7C" w:rsidRDefault="00E828BA" w:rsidP="00934FBA">
      <w:pPr>
        <w:numPr>
          <w:ilvl w:val="0"/>
          <w:numId w:val="16"/>
        </w:numPr>
        <w:jc w:val="both"/>
      </w:pPr>
      <w:r w:rsidRPr="00317A54">
        <w:rPr>
          <w:bCs/>
          <w:i/>
        </w:rPr>
        <w:t>Improving governance and management of the institution and setting up a role model for other higher education institutions</w:t>
      </w:r>
      <w:r>
        <w:rPr>
          <w:bCs/>
        </w:rPr>
        <w:t xml:space="preserve">, to improve monitoring and evaluation, including monitoring of labor market outcomes of graduates, administration, fiduciary management (including financial management (FM), procurement, oversight and capacity), transparency, ability to generate resources, and project implementation. </w:t>
      </w:r>
    </w:p>
    <w:p w:rsidR="00E828BA" w:rsidRPr="00633775" w:rsidRDefault="00E828BA" w:rsidP="00934FBA">
      <w:pPr>
        <w:numPr>
          <w:ilvl w:val="0"/>
          <w:numId w:val="16"/>
        </w:numPr>
        <w:jc w:val="both"/>
      </w:pPr>
      <w:r>
        <w:rPr>
          <w:i/>
        </w:rPr>
        <w:t xml:space="preserve">Delivering outreach, and creating an impact, to society by delivering excellent teaching and producing high quality applied research. </w:t>
      </w:r>
      <w:r>
        <w:t xml:space="preserve">Individual ACEs are selected because of the strength of their proposals and their relevance to providing solutions to regional development challenges. By fulfilling their mandate, the ACEs can impact positive change in society and become model hubs of teaching, research and innovation to other institutions in the region. </w:t>
      </w:r>
    </w:p>
    <w:p w:rsidR="00E828BA" w:rsidRDefault="00E828BA" w:rsidP="00E828BA">
      <w:pPr>
        <w:jc w:val="both"/>
      </w:pPr>
    </w:p>
    <w:p w:rsidR="00E828BA" w:rsidRPr="003B6CB9" w:rsidRDefault="00E828BA" w:rsidP="00E828BA">
      <w:pPr>
        <w:jc w:val="both"/>
      </w:pPr>
      <w:r w:rsidRPr="003B6CB9">
        <w:t xml:space="preserve">With the investment of the project, these ACEs are also expected to produce measurable results.  </w:t>
      </w:r>
      <w:r w:rsidR="003B6CB9" w:rsidRPr="003B6CB9">
        <w:t>Table 1</w:t>
      </w:r>
      <w:r w:rsidRPr="003B6CB9">
        <w:t xml:space="preserve"> below outlines what can be expected from these ACEs in training and research in the regional priority cluster areas. </w:t>
      </w:r>
      <w:r w:rsidRPr="003B6CB9">
        <w:rPr>
          <w:color w:val="FF0000"/>
        </w:rPr>
        <w:t>[</w:t>
      </w:r>
      <w:r w:rsidRPr="003B6CB9">
        <w:rPr>
          <w:b/>
          <w:i/>
          <w:color w:val="FF0000"/>
        </w:rPr>
        <w:t>Please note that this table will be filled once the ACEs are selected and their implementation plans are done, expecting in February of 2016</w:t>
      </w:r>
      <w:r w:rsidRPr="003B6CB9">
        <w:rPr>
          <w:color w:val="FF0000"/>
        </w:rPr>
        <w:t>.]</w:t>
      </w:r>
    </w:p>
    <w:p w:rsidR="00E828BA" w:rsidRPr="003B6CB9" w:rsidRDefault="00E828BA" w:rsidP="00E828BA">
      <w:pPr>
        <w:jc w:val="both"/>
      </w:pPr>
    </w:p>
    <w:p w:rsidR="00E828BA" w:rsidRPr="00D16721" w:rsidRDefault="003B6CB9" w:rsidP="00E828BA">
      <w:pPr>
        <w:jc w:val="both"/>
        <w:rPr>
          <w:b/>
        </w:rPr>
      </w:pPr>
      <w:r w:rsidRPr="003B6CB9">
        <w:rPr>
          <w:b/>
        </w:rPr>
        <w:t xml:space="preserve">Table 1: </w:t>
      </w:r>
      <w:r w:rsidR="00E828BA" w:rsidRPr="003B6CB9">
        <w:rPr>
          <w:b/>
        </w:rPr>
        <w:t>Expected</w:t>
      </w:r>
      <w:r w:rsidR="00E828BA" w:rsidRPr="00D16721">
        <w:rPr>
          <w:b/>
        </w:rPr>
        <w:t xml:space="preserve"> Results in Training and Research from ACEs by Regional Priority </w:t>
      </w:r>
      <w:r w:rsidR="00E828BA">
        <w:rPr>
          <w:b/>
        </w:rPr>
        <w:t>Area</w:t>
      </w:r>
    </w:p>
    <w:tbl>
      <w:tblPr>
        <w:tblStyle w:val="TableGrid"/>
        <w:tblW w:w="0" w:type="auto"/>
        <w:tblLook w:val="04A0" w:firstRow="1" w:lastRow="0" w:firstColumn="1" w:lastColumn="0" w:noHBand="0" w:noVBand="1"/>
      </w:tblPr>
      <w:tblGrid>
        <w:gridCol w:w="2337"/>
        <w:gridCol w:w="1978"/>
        <w:gridCol w:w="1890"/>
        <w:gridCol w:w="3145"/>
      </w:tblGrid>
      <w:tr w:rsidR="00E828BA" w:rsidTr="004540B5">
        <w:tc>
          <w:tcPr>
            <w:tcW w:w="2337" w:type="dxa"/>
            <w:vMerge w:val="restart"/>
          </w:tcPr>
          <w:p w:rsidR="00E828BA" w:rsidRDefault="00E828BA" w:rsidP="004540B5">
            <w:pPr>
              <w:jc w:val="center"/>
            </w:pPr>
            <w:r>
              <w:t>Priority Cluster</w:t>
            </w:r>
          </w:p>
        </w:tc>
        <w:tc>
          <w:tcPr>
            <w:tcW w:w="3868" w:type="dxa"/>
            <w:gridSpan w:val="2"/>
          </w:tcPr>
          <w:p w:rsidR="00E828BA" w:rsidRDefault="00E828BA" w:rsidP="004540B5">
            <w:pPr>
              <w:jc w:val="center"/>
            </w:pPr>
            <w:r>
              <w:t>Post-Graduate Training</w:t>
            </w:r>
          </w:p>
        </w:tc>
        <w:tc>
          <w:tcPr>
            <w:tcW w:w="3145" w:type="dxa"/>
            <w:vMerge w:val="restart"/>
          </w:tcPr>
          <w:p w:rsidR="00E828BA" w:rsidRDefault="00E828BA" w:rsidP="004540B5">
            <w:pPr>
              <w:jc w:val="center"/>
            </w:pPr>
            <w:r>
              <w:t>Initiated Collaborative Research</w:t>
            </w:r>
          </w:p>
        </w:tc>
      </w:tr>
      <w:tr w:rsidR="00E828BA" w:rsidTr="004540B5">
        <w:tc>
          <w:tcPr>
            <w:tcW w:w="2337" w:type="dxa"/>
            <w:vMerge/>
          </w:tcPr>
          <w:p w:rsidR="00E828BA" w:rsidRDefault="00E828BA" w:rsidP="004540B5">
            <w:pPr>
              <w:jc w:val="both"/>
            </w:pPr>
          </w:p>
        </w:tc>
        <w:tc>
          <w:tcPr>
            <w:tcW w:w="1978" w:type="dxa"/>
          </w:tcPr>
          <w:p w:rsidR="00E828BA" w:rsidRDefault="00E828BA" w:rsidP="004540B5">
            <w:pPr>
              <w:jc w:val="center"/>
            </w:pPr>
            <w:r>
              <w:t># of Masters</w:t>
            </w:r>
          </w:p>
        </w:tc>
        <w:tc>
          <w:tcPr>
            <w:tcW w:w="1890" w:type="dxa"/>
          </w:tcPr>
          <w:p w:rsidR="00E828BA" w:rsidRDefault="00E828BA" w:rsidP="004540B5">
            <w:pPr>
              <w:jc w:val="center"/>
            </w:pPr>
            <w:r>
              <w:t># of PhD</w:t>
            </w:r>
          </w:p>
        </w:tc>
        <w:tc>
          <w:tcPr>
            <w:tcW w:w="3145" w:type="dxa"/>
            <w:vMerge/>
          </w:tcPr>
          <w:p w:rsidR="00E828BA" w:rsidRDefault="00E828BA" w:rsidP="004540B5">
            <w:pPr>
              <w:jc w:val="both"/>
            </w:pPr>
          </w:p>
        </w:tc>
      </w:tr>
      <w:tr w:rsidR="00E828BA" w:rsidTr="004540B5">
        <w:tc>
          <w:tcPr>
            <w:tcW w:w="2337" w:type="dxa"/>
          </w:tcPr>
          <w:p w:rsidR="00E828BA" w:rsidRDefault="003B6CB9" w:rsidP="004540B5">
            <w:pPr>
              <w:jc w:val="both"/>
            </w:pPr>
            <w:r>
              <w:lastRenderedPageBreak/>
              <w:t>STEM</w:t>
            </w:r>
          </w:p>
        </w:tc>
        <w:tc>
          <w:tcPr>
            <w:tcW w:w="1978" w:type="dxa"/>
          </w:tcPr>
          <w:p w:rsidR="00E828BA" w:rsidRDefault="00E828BA" w:rsidP="004540B5">
            <w:pPr>
              <w:jc w:val="both"/>
            </w:pPr>
          </w:p>
        </w:tc>
        <w:tc>
          <w:tcPr>
            <w:tcW w:w="1890" w:type="dxa"/>
          </w:tcPr>
          <w:p w:rsidR="00E828BA" w:rsidRDefault="00E828BA" w:rsidP="004540B5">
            <w:pPr>
              <w:jc w:val="both"/>
            </w:pPr>
          </w:p>
        </w:tc>
        <w:tc>
          <w:tcPr>
            <w:tcW w:w="3145" w:type="dxa"/>
          </w:tcPr>
          <w:p w:rsidR="00E828BA" w:rsidRDefault="00E828BA" w:rsidP="004540B5">
            <w:pPr>
              <w:jc w:val="both"/>
            </w:pPr>
          </w:p>
        </w:tc>
      </w:tr>
      <w:tr w:rsidR="00E828BA" w:rsidTr="004540B5">
        <w:tc>
          <w:tcPr>
            <w:tcW w:w="2337" w:type="dxa"/>
          </w:tcPr>
          <w:p w:rsidR="00E828BA" w:rsidRDefault="00E828BA" w:rsidP="004540B5">
            <w:pPr>
              <w:jc w:val="both"/>
            </w:pPr>
            <w:r>
              <w:t>Agriculture</w:t>
            </w:r>
          </w:p>
        </w:tc>
        <w:tc>
          <w:tcPr>
            <w:tcW w:w="1978" w:type="dxa"/>
          </w:tcPr>
          <w:p w:rsidR="00E828BA" w:rsidRDefault="00E828BA" w:rsidP="004540B5">
            <w:pPr>
              <w:jc w:val="both"/>
            </w:pPr>
          </w:p>
        </w:tc>
        <w:tc>
          <w:tcPr>
            <w:tcW w:w="1890" w:type="dxa"/>
          </w:tcPr>
          <w:p w:rsidR="00E828BA" w:rsidRDefault="00E828BA" w:rsidP="004540B5">
            <w:pPr>
              <w:jc w:val="both"/>
            </w:pPr>
          </w:p>
        </w:tc>
        <w:tc>
          <w:tcPr>
            <w:tcW w:w="3145" w:type="dxa"/>
          </w:tcPr>
          <w:p w:rsidR="00E828BA" w:rsidRDefault="00E828BA" w:rsidP="004540B5">
            <w:pPr>
              <w:jc w:val="both"/>
            </w:pPr>
          </w:p>
        </w:tc>
      </w:tr>
      <w:tr w:rsidR="00E828BA" w:rsidTr="004540B5">
        <w:tc>
          <w:tcPr>
            <w:tcW w:w="2337" w:type="dxa"/>
          </w:tcPr>
          <w:p w:rsidR="00E828BA" w:rsidRDefault="00E828BA" w:rsidP="004540B5">
            <w:pPr>
              <w:jc w:val="both"/>
            </w:pPr>
            <w:r>
              <w:t>Health</w:t>
            </w:r>
          </w:p>
        </w:tc>
        <w:tc>
          <w:tcPr>
            <w:tcW w:w="1978" w:type="dxa"/>
          </w:tcPr>
          <w:p w:rsidR="00E828BA" w:rsidRDefault="00E828BA" w:rsidP="004540B5">
            <w:pPr>
              <w:jc w:val="both"/>
            </w:pPr>
          </w:p>
        </w:tc>
        <w:tc>
          <w:tcPr>
            <w:tcW w:w="1890" w:type="dxa"/>
          </w:tcPr>
          <w:p w:rsidR="00E828BA" w:rsidRDefault="00E828BA" w:rsidP="004540B5">
            <w:pPr>
              <w:jc w:val="both"/>
            </w:pPr>
          </w:p>
        </w:tc>
        <w:tc>
          <w:tcPr>
            <w:tcW w:w="3145" w:type="dxa"/>
          </w:tcPr>
          <w:p w:rsidR="00E828BA" w:rsidRDefault="00E828BA" w:rsidP="004540B5">
            <w:pPr>
              <w:jc w:val="both"/>
            </w:pPr>
          </w:p>
        </w:tc>
      </w:tr>
      <w:tr w:rsidR="00E828BA" w:rsidTr="004540B5">
        <w:tc>
          <w:tcPr>
            <w:tcW w:w="2337" w:type="dxa"/>
          </w:tcPr>
          <w:p w:rsidR="00E828BA" w:rsidRDefault="00E828BA" w:rsidP="004540B5">
            <w:pPr>
              <w:jc w:val="both"/>
            </w:pPr>
            <w:r>
              <w:t>Education</w:t>
            </w:r>
          </w:p>
        </w:tc>
        <w:tc>
          <w:tcPr>
            <w:tcW w:w="1978" w:type="dxa"/>
          </w:tcPr>
          <w:p w:rsidR="00E828BA" w:rsidRDefault="00E828BA" w:rsidP="004540B5">
            <w:pPr>
              <w:jc w:val="both"/>
            </w:pPr>
          </w:p>
        </w:tc>
        <w:tc>
          <w:tcPr>
            <w:tcW w:w="1890" w:type="dxa"/>
          </w:tcPr>
          <w:p w:rsidR="00E828BA" w:rsidRDefault="00E828BA" w:rsidP="004540B5">
            <w:pPr>
              <w:jc w:val="both"/>
            </w:pPr>
          </w:p>
        </w:tc>
        <w:tc>
          <w:tcPr>
            <w:tcW w:w="3145" w:type="dxa"/>
          </w:tcPr>
          <w:p w:rsidR="00E828BA" w:rsidRDefault="00E828BA" w:rsidP="004540B5">
            <w:pPr>
              <w:jc w:val="both"/>
            </w:pPr>
          </w:p>
        </w:tc>
      </w:tr>
      <w:tr w:rsidR="00E828BA" w:rsidTr="004540B5">
        <w:tc>
          <w:tcPr>
            <w:tcW w:w="2337" w:type="dxa"/>
          </w:tcPr>
          <w:p w:rsidR="00E828BA" w:rsidRDefault="00E828BA" w:rsidP="004540B5">
            <w:pPr>
              <w:jc w:val="both"/>
            </w:pPr>
            <w:r>
              <w:t>Applied Statistics</w:t>
            </w:r>
          </w:p>
        </w:tc>
        <w:tc>
          <w:tcPr>
            <w:tcW w:w="1978" w:type="dxa"/>
          </w:tcPr>
          <w:p w:rsidR="00E828BA" w:rsidRDefault="00E828BA" w:rsidP="004540B5">
            <w:pPr>
              <w:jc w:val="both"/>
            </w:pPr>
          </w:p>
        </w:tc>
        <w:tc>
          <w:tcPr>
            <w:tcW w:w="1890" w:type="dxa"/>
          </w:tcPr>
          <w:p w:rsidR="00E828BA" w:rsidRDefault="00E828BA" w:rsidP="004540B5">
            <w:pPr>
              <w:jc w:val="both"/>
            </w:pPr>
          </w:p>
        </w:tc>
        <w:tc>
          <w:tcPr>
            <w:tcW w:w="3145" w:type="dxa"/>
          </w:tcPr>
          <w:p w:rsidR="00E828BA" w:rsidRDefault="00E828BA" w:rsidP="004540B5">
            <w:pPr>
              <w:jc w:val="both"/>
            </w:pPr>
          </w:p>
        </w:tc>
      </w:tr>
      <w:tr w:rsidR="00E828BA" w:rsidTr="004540B5">
        <w:tc>
          <w:tcPr>
            <w:tcW w:w="2337" w:type="dxa"/>
          </w:tcPr>
          <w:p w:rsidR="00E828BA" w:rsidRPr="00D16721" w:rsidRDefault="00E828BA" w:rsidP="004540B5">
            <w:pPr>
              <w:jc w:val="center"/>
              <w:rPr>
                <w:i/>
              </w:rPr>
            </w:pPr>
            <w:r w:rsidRPr="00D16721">
              <w:rPr>
                <w:i/>
              </w:rPr>
              <w:t>Total</w:t>
            </w:r>
          </w:p>
        </w:tc>
        <w:tc>
          <w:tcPr>
            <w:tcW w:w="1978" w:type="dxa"/>
          </w:tcPr>
          <w:p w:rsidR="00E828BA" w:rsidRPr="00D16721" w:rsidRDefault="00E828BA" w:rsidP="004540B5">
            <w:pPr>
              <w:jc w:val="center"/>
              <w:rPr>
                <w:i/>
              </w:rPr>
            </w:pPr>
            <w:r w:rsidRPr="00D16721">
              <w:rPr>
                <w:i/>
              </w:rPr>
              <w:t>XXXX</w:t>
            </w:r>
          </w:p>
        </w:tc>
        <w:tc>
          <w:tcPr>
            <w:tcW w:w="1890" w:type="dxa"/>
          </w:tcPr>
          <w:p w:rsidR="00E828BA" w:rsidRPr="00D16721" w:rsidRDefault="00E828BA" w:rsidP="004540B5">
            <w:pPr>
              <w:jc w:val="center"/>
              <w:rPr>
                <w:i/>
              </w:rPr>
            </w:pPr>
            <w:r w:rsidRPr="00D16721">
              <w:rPr>
                <w:i/>
              </w:rPr>
              <w:t>XXX</w:t>
            </w:r>
          </w:p>
        </w:tc>
        <w:tc>
          <w:tcPr>
            <w:tcW w:w="3145" w:type="dxa"/>
          </w:tcPr>
          <w:p w:rsidR="00E828BA" w:rsidRPr="00D16721" w:rsidRDefault="00E828BA" w:rsidP="004540B5">
            <w:pPr>
              <w:jc w:val="center"/>
              <w:rPr>
                <w:i/>
              </w:rPr>
            </w:pPr>
            <w:r w:rsidRPr="00D16721">
              <w:rPr>
                <w:i/>
              </w:rPr>
              <w:t>(Not Applicable)</w:t>
            </w:r>
          </w:p>
        </w:tc>
      </w:tr>
    </w:tbl>
    <w:p w:rsidR="00E828BA" w:rsidRDefault="00E828BA" w:rsidP="00E828BA">
      <w:pPr>
        <w:jc w:val="both"/>
      </w:pPr>
      <w:r>
        <w:t xml:space="preserve">   </w:t>
      </w:r>
    </w:p>
    <w:p w:rsidR="00E828BA" w:rsidRPr="00501A6A" w:rsidRDefault="00E828BA" w:rsidP="00934FBA">
      <w:pPr>
        <w:pStyle w:val="ListParagraph"/>
        <w:numPr>
          <w:ilvl w:val="0"/>
          <w:numId w:val="12"/>
        </w:numPr>
        <w:ind w:left="0" w:firstLine="0"/>
        <w:jc w:val="both"/>
      </w:pPr>
      <w:r>
        <w:t xml:space="preserve">Unlike many existing centers of excellence in the ESA region which focus primarily on academic research, the selected ACEs under the ACE II project must produce real impact on addressing a specific challenge in one of the priority areas in the region.  These priority areas have been defined by the project’s Regional Steering Committee (RSC) after broad consultations in the region.  These priorities fall into five clusters – Industry, Agriculture, Health, Education </w:t>
      </w:r>
      <w:r w:rsidR="003B6CB9">
        <w:t>and Applied Statistics.  Table 2</w:t>
      </w:r>
      <w:r>
        <w:t xml:space="preserve"> b</w:t>
      </w:r>
      <w:r w:rsidRPr="002757DC">
        <w:t>elow provides information o</w:t>
      </w:r>
      <w:r>
        <w:t>n the areas covered within these</w:t>
      </w:r>
      <w:r w:rsidRPr="002757DC">
        <w:t xml:space="preserve"> </w:t>
      </w:r>
      <w:r>
        <w:t>priorities</w:t>
      </w:r>
      <w:r w:rsidRPr="002757DC">
        <w:t xml:space="preserve">. </w:t>
      </w:r>
      <w:r>
        <w:t xml:space="preserve"> All ACE proposals need to address development challenges in one of the priority areas in order to be considered.  </w:t>
      </w:r>
      <w:r w:rsidRPr="002757DC">
        <w:t xml:space="preserve">To encourage flexibility, innovation and cross-cutting solutions, an ‘unspecified’ category was created to allow </w:t>
      </w:r>
      <w:r>
        <w:t xml:space="preserve">preparation of </w:t>
      </w:r>
      <w:r w:rsidRPr="002757DC">
        <w:t xml:space="preserve">proposals in areas not explicitly listed. </w:t>
      </w:r>
      <w:r>
        <w:t xml:space="preserve"> This priority list provides guidance for proposal development, but i</w:t>
      </w:r>
      <w:r w:rsidRPr="002757DC">
        <w:t>t does not</w:t>
      </w:r>
      <w:r>
        <w:t xml:space="preserve"> necessarily</w:t>
      </w:r>
      <w:r w:rsidRPr="002757DC">
        <w:t xml:space="preserve"> mean that </w:t>
      </w:r>
      <w:r>
        <w:t xml:space="preserve">an ACE would be selected and established </w:t>
      </w:r>
      <w:r w:rsidRPr="002757DC">
        <w:t xml:space="preserve">for each </w:t>
      </w:r>
      <w:r>
        <w:t xml:space="preserve">of these priority areas on the list under this project.  </w:t>
      </w:r>
    </w:p>
    <w:p w:rsidR="00E828BA" w:rsidRDefault="00E828BA" w:rsidP="00E828BA"/>
    <w:p w:rsidR="00E828BA" w:rsidRPr="00FA6EAC" w:rsidRDefault="003B6CB9" w:rsidP="00E828BA">
      <w:pPr>
        <w:contextualSpacing/>
        <w:rPr>
          <w:b/>
        </w:rPr>
      </w:pPr>
      <w:r w:rsidRPr="00BB3E14">
        <w:rPr>
          <w:b/>
        </w:rPr>
        <w:t>Table 2</w:t>
      </w:r>
      <w:r w:rsidR="00E828BA" w:rsidRPr="00BB3E14">
        <w:rPr>
          <w:b/>
        </w:rPr>
        <w:t>:</w:t>
      </w:r>
      <w:r w:rsidR="00E828BA" w:rsidRPr="00FA6EAC">
        <w:rPr>
          <w:b/>
        </w:rPr>
        <w:t xml:space="preserve"> Regional Priority Areas for ACEs</w:t>
      </w:r>
    </w:p>
    <w:tbl>
      <w:tblPr>
        <w:tblStyle w:val="TableGrid1"/>
        <w:tblW w:w="9360" w:type="dxa"/>
        <w:tblInd w:w="-5" w:type="dxa"/>
        <w:tblLook w:val="04A0" w:firstRow="1" w:lastRow="0" w:firstColumn="1" w:lastColumn="0" w:noHBand="0" w:noVBand="1"/>
      </w:tblPr>
      <w:tblGrid>
        <w:gridCol w:w="1710"/>
        <w:gridCol w:w="7650"/>
      </w:tblGrid>
      <w:tr w:rsidR="00E828BA" w:rsidRPr="00B51517" w:rsidTr="004540B5">
        <w:tc>
          <w:tcPr>
            <w:tcW w:w="1710" w:type="dxa"/>
            <w:shd w:val="clear" w:color="auto" w:fill="E5B8B7" w:themeFill="accent2" w:themeFillTint="66"/>
          </w:tcPr>
          <w:p w:rsidR="00E828BA" w:rsidRPr="00B51517" w:rsidRDefault="00E828BA" w:rsidP="004540B5">
            <w:pPr>
              <w:contextualSpacing/>
              <w:jc w:val="center"/>
              <w:rPr>
                <w:rFonts w:ascii="Times New Roman" w:hAnsi="Times New Roman" w:cs="Times New Roman"/>
                <w:b/>
                <w:sz w:val="20"/>
                <w:szCs w:val="20"/>
              </w:rPr>
            </w:pPr>
            <w:r w:rsidRPr="00B51517">
              <w:rPr>
                <w:rFonts w:ascii="Times New Roman" w:hAnsi="Times New Roman" w:cs="Times New Roman"/>
                <w:b/>
                <w:sz w:val="20"/>
                <w:szCs w:val="20"/>
              </w:rPr>
              <w:t>Cluster</w:t>
            </w:r>
          </w:p>
        </w:tc>
        <w:tc>
          <w:tcPr>
            <w:tcW w:w="7650" w:type="dxa"/>
            <w:shd w:val="clear" w:color="auto" w:fill="E5B8B7" w:themeFill="accent2" w:themeFillTint="66"/>
          </w:tcPr>
          <w:p w:rsidR="00E828BA" w:rsidRPr="00B51517" w:rsidRDefault="00E828BA" w:rsidP="004540B5">
            <w:pPr>
              <w:contextualSpacing/>
              <w:jc w:val="center"/>
              <w:rPr>
                <w:rFonts w:ascii="Times New Roman" w:hAnsi="Times New Roman" w:cs="Times New Roman"/>
                <w:b/>
                <w:sz w:val="20"/>
                <w:szCs w:val="20"/>
              </w:rPr>
            </w:pPr>
            <w:r w:rsidRPr="00B51517">
              <w:rPr>
                <w:rFonts w:ascii="Times New Roman" w:hAnsi="Times New Roman" w:cs="Times New Roman"/>
                <w:b/>
                <w:sz w:val="20"/>
                <w:szCs w:val="20"/>
              </w:rPr>
              <w:t>Priority Area</w:t>
            </w:r>
          </w:p>
        </w:tc>
      </w:tr>
      <w:tr w:rsidR="00E828BA" w:rsidRPr="00B51517" w:rsidTr="004540B5">
        <w:tc>
          <w:tcPr>
            <w:tcW w:w="1710" w:type="dxa"/>
            <w:shd w:val="clear" w:color="auto" w:fill="B8CCE4" w:themeFill="accent1" w:themeFillTint="66"/>
          </w:tcPr>
          <w:p w:rsidR="00E828BA" w:rsidRPr="00B51517" w:rsidRDefault="003B6CB9" w:rsidP="004540B5">
            <w:pPr>
              <w:contextualSpacing/>
              <w:rPr>
                <w:rFonts w:ascii="Times New Roman" w:hAnsi="Times New Roman" w:cs="Times New Roman"/>
                <w:sz w:val="20"/>
                <w:szCs w:val="20"/>
              </w:rPr>
            </w:pPr>
            <w:r>
              <w:rPr>
                <w:rFonts w:ascii="Times New Roman" w:hAnsi="Times New Roman" w:cs="Times New Roman"/>
                <w:sz w:val="20"/>
                <w:szCs w:val="20"/>
              </w:rPr>
              <w:t>STEM</w:t>
            </w:r>
          </w:p>
        </w:tc>
        <w:tc>
          <w:tcPr>
            <w:tcW w:w="7650" w:type="dxa"/>
            <w:shd w:val="clear" w:color="auto" w:fill="B8CCE4" w:themeFill="accent1" w:themeFillTint="66"/>
          </w:tcPr>
          <w:p w:rsidR="00E828BA" w:rsidRPr="00B51517"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Energy</w:t>
            </w:r>
            <w:r>
              <w:rPr>
                <w:rFonts w:ascii="Times New Roman" w:hAnsi="Times New Roman" w:cs="Times New Roman"/>
                <w:sz w:val="20"/>
                <w:szCs w:val="20"/>
              </w:rPr>
              <w:t xml:space="preserve"> (</w:t>
            </w:r>
            <w:r w:rsidRPr="00B51517">
              <w:rPr>
                <w:rFonts w:ascii="Times New Roman" w:hAnsi="Times New Roman" w:cs="Times New Roman"/>
                <w:sz w:val="20"/>
                <w:szCs w:val="20"/>
              </w:rPr>
              <w:t xml:space="preserve">wind/hydro-power, geothermal </w:t>
            </w:r>
            <w:r>
              <w:rPr>
                <w:rFonts w:ascii="Times New Roman" w:hAnsi="Times New Roman" w:cs="Times New Roman"/>
                <w:sz w:val="20"/>
                <w:szCs w:val="20"/>
              </w:rPr>
              <w:t>&amp;</w:t>
            </w:r>
            <w:r w:rsidRPr="00B51517">
              <w:rPr>
                <w:rFonts w:ascii="Times New Roman" w:hAnsi="Times New Roman" w:cs="Times New Roman"/>
                <w:sz w:val="20"/>
                <w:szCs w:val="20"/>
              </w:rPr>
              <w:t xml:space="preserve"> solar-energy, energy generation</w:t>
            </w:r>
            <w:r>
              <w:rPr>
                <w:rFonts w:ascii="Times New Roman" w:hAnsi="Times New Roman" w:cs="Times New Roman"/>
                <w:sz w:val="20"/>
                <w:szCs w:val="20"/>
              </w:rPr>
              <w:t xml:space="preserve"> &amp; </w:t>
            </w:r>
            <w:r w:rsidRPr="00B51517">
              <w:rPr>
                <w:rFonts w:ascii="Times New Roman" w:hAnsi="Times New Roman" w:cs="Times New Roman"/>
                <w:sz w:val="20"/>
                <w:szCs w:val="20"/>
              </w:rPr>
              <w:t>transmission</w:t>
            </w:r>
            <w:r>
              <w:rPr>
                <w:rFonts w:ascii="Times New Roman" w:hAnsi="Times New Roman" w:cs="Times New Roman"/>
                <w:sz w:val="20"/>
                <w:szCs w:val="20"/>
              </w:rPr>
              <w:t>,</w:t>
            </w:r>
            <w:r w:rsidRPr="00B51517">
              <w:rPr>
                <w:rFonts w:ascii="Times New Roman" w:hAnsi="Times New Roman" w:cs="Times New Roman"/>
                <w:sz w:val="20"/>
                <w:szCs w:val="20"/>
              </w:rPr>
              <w:t xml:space="preserve"> etc</w:t>
            </w:r>
            <w:r>
              <w:rPr>
                <w:rFonts w:ascii="Times New Roman" w:hAnsi="Times New Roman" w:cs="Times New Roman"/>
                <w:sz w:val="20"/>
                <w:szCs w:val="20"/>
              </w:rPr>
              <w:t>.)</w:t>
            </w:r>
          </w:p>
          <w:p w:rsidR="00E828BA" w:rsidRPr="00B51517"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Value addition / Extractives </w:t>
            </w:r>
            <w:r>
              <w:rPr>
                <w:rFonts w:ascii="Times New Roman" w:hAnsi="Times New Roman" w:cs="Times New Roman"/>
                <w:sz w:val="20"/>
                <w:szCs w:val="20"/>
              </w:rPr>
              <w:t>(</w:t>
            </w:r>
            <w:r w:rsidRPr="00B51517">
              <w:rPr>
                <w:rFonts w:ascii="Times New Roman" w:hAnsi="Times New Roman" w:cs="Times New Roman"/>
                <w:sz w:val="20"/>
                <w:szCs w:val="20"/>
              </w:rPr>
              <w:t xml:space="preserve">oil </w:t>
            </w:r>
            <w:r>
              <w:rPr>
                <w:rFonts w:ascii="Times New Roman" w:hAnsi="Times New Roman" w:cs="Times New Roman"/>
                <w:sz w:val="20"/>
                <w:szCs w:val="20"/>
              </w:rPr>
              <w:t>&amp;</w:t>
            </w:r>
            <w:r w:rsidRPr="00B51517">
              <w:rPr>
                <w:rFonts w:ascii="Times New Roman" w:hAnsi="Times New Roman" w:cs="Times New Roman"/>
                <w:sz w:val="20"/>
                <w:szCs w:val="20"/>
              </w:rPr>
              <w:t xml:space="preserve"> gas sector, mining</w:t>
            </w:r>
            <w:r>
              <w:rPr>
                <w:rFonts w:ascii="Times New Roman" w:hAnsi="Times New Roman" w:cs="Times New Roman"/>
                <w:sz w:val="20"/>
                <w:szCs w:val="20"/>
              </w:rPr>
              <w:t>)</w:t>
            </w:r>
            <w:r w:rsidRPr="00B51517">
              <w:rPr>
                <w:rFonts w:ascii="Times New Roman" w:hAnsi="Times New Roman" w:cs="Times New Roman"/>
                <w:sz w:val="20"/>
                <w:szCs w:val="20"/>
              </w:rPr>
              <w:t xml:space="preserve"> </w:t>
            </w:r>
          </w:p>
          <w:p w:rsidR="00E828BA" w:rsidRPr="00B51517"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Urban design and construction/Infrastructure, transportation and logistics</w:t>
            </w:r>
          </w:p>
          <w:p w:rsidR="00E828BA" w:rsidRPr="00B51517"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Disaster/risk analysis and management, hydrology and water purification  </w:t>
            </w:r>
          </w:p>
          <w:p w:rsidR="00E828BA" w:rsidRPr="00B51517"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ICT </w:t>
            </w:r>
            <w:r>
              <w:rPr>
                <w:rFonts w:ascii="Times New Roman" w:hAnsi="Times New Roman" w:cs="Times New Roman"/>
                <w:sz w:val="20"/>
                <w:szCs w:val="20"/>
              </w:rPr>
              <w:t>(</w:t>
            </w:r>
            <w:r w:rsidRPr="00B51517">
              <w:rPr>
                <w:rFonts w:ascii="Times New Roman" w:hAnsi="Times New Roman" w:cs="Times New Roman"/>
                <w:sz w:val="20"/>
                <w:szCs w:val="20"/>
              </w:rPr>
              <w:t>soft/hardware, applications, services, teaching/learning</w:t>
            </w:r>
            <w:r>
              <w:rPr>
                <w:rFonts w:ascii="Times New Roman" w:hAnsi="Times New Roman" w:cs="Times New Roman"/>
                <w:sz w:val="20"/>
                <w:szCs w:val="20"/>
              </w:rPr>
              <w:t>)</w:t>
            </w:r>
          </w:p>
          <w:p w:rsidR="00E828BA" w:rsidRPr="00B51517"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Product design, manufacturing, </w:t>
            </w:r>
          </w:p>
          <w:p w:rsidR="00E828BA" w:rsidRPr="00B51517"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Railway engineering</w:t>
            </w:r>
          </w:p>
          <w:p w:rsidR="00E828BA" w:rsidRDefault="00E828BA" w:rsidP="00934FBA">
            <w:pPr>
              <w:pStyle w:val="ListParagraph"/>
              <w:numPr>
                <w:ilvl w:val="0"/>
                <w:numId w:val="17"/>
              </w:numPr>
              <w:contextualSpacing w:val="0"/>
              <w:rPr>
                <w:rFonts w:ascii="Times New Roman" w:hAnsi="Times New Roman" w:cs="Times New Roman"/>
                <w:sz w:val="20"/>
                <w:szCs w:val="20"/>
              </w:rPr>
            </w:pPr>
            <w:r w:rsidRPr="00B51517">
              <w:rPr>
                <w:rFonts w:ascii="Times New Roman" w:hAnsi="Times New Roman" w:cs="Times New Roman"/>
                <w:sz w:val="20"/>
                <w:szCs w:val="20"/>
              </w:rPr>
              <w:t>Marine and ocean engineering</w:t>
            </w:r>
          </w:p>
          <w:p w:rsidR="00E828BA" w:rsidRPr="00B51517" w:rsidRDefault="00E828BA" w:rsidP="004540B5">
            <w:pPr>
              <w:rPr>
                <w:rFonts w:ascii="Times New Roman" w:hAnsi="Times New Roman" w:cs="Times New Roman"/>
                <w:sz w:val="20"/>
                <w:szCs w:val="20"/>
              </w:rPr>
            </w:pPr>
            <w:r w:rsidRPr="00B51517">
              <w:rPr>
                <w:rFonts w:ascii="Times New Roman" w:hAnsi="Times New Roman" w:cs="Times New Roman"/>
                <w:i/>
                <w:iCs/>
                <w:sz w:val="20"/>
                <w:szCs w:val="20"/>
              </w:rPr>
              <w:t>Unspecified (room for innovation)</w:t>
            </w:r>
          </w:p>
        </w:tc>
      </w:tr>
      <w:tr w:rsidR="00E828BA" w:rsidRPr="00B51517" w:rsidTr="004540B5">
        <w:tc>
          <w:tcPr>
            <w:tcW w:w="1710" w:type="dxa"/>
            <w:shd w:val="clear" w:color="auto" w:fill="B8CCE4" w:themeFill="accent1" w:themeFillTint="66"/>
          </w:tcPr>
          <w:p w:rsidR="00E828BA" w:rsidRPr="00B51517" w:rsidRDefault="00E828BA" w:rsidP="004540B5">
            <w:pPr>
              <w:contextualSpacing/>
              <w:rPr>
                <w:rFonts w:ascii="Times New Roman" w:hAnsi="Times New Roman" w:cs="Times New Roman"/>
                <w:sz w:val="20"/>
                <w:szCs w:val="20"/>
              </w:rPr>
            </w:pPr>
            <w:r w:rsidRPr="00B51517">
              <w:rPr>
                <w:rFonts w:ascii="Times New Roman" w:hAnsi="Times New Roman" w:cs="Times New Roman"/>
                <w:sz w:val="20"/>
                <w:szCs w:val="20"/>
              </w:rPr>
              <w:t xml:space="preserve">Agriculture </w:t>
            </w:r>
          </w:p>
        </w:tc>
        <w:tc>
          <w:tcPr>
            <w:tcW w:w="7650" w:type="dxa"/>
            <w:shd w:val="clear" w:color="auto" w:fill="B8CCE4" w:themeFill="accent1" w:themeFillTint="66"/>
          </w:tcPr>
          <w:p w:rsidR="00E828BA" w:rsidRPr="00B51517" w:rsidRDefault="00E828BA" w:rsidP="00934FBA">
            <w:pPr>
              <w:pStyle w:val="ListParagraph"/>
              <w:numPr>
                <w:ilvl w:val="0"/>
                <w:numId w:val="18"/>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Agribusiness (crop </w:t>
            </w:r>
            <w:r>
              <w:rPr>
                <w:rFonts w:ascii="Times New Roman" w:hAnsi="Times New Roman" w:cs="Times New Roman"/>
                <w:sz w:val="20"/>
                <w:szCs w:val="20"/>
              </w:rPr>
              <w:t xml:space="preserve">&amp; </w:t>
            </w:r>
            <w:r w:rsidRPr="00B51517">
              <w:rPr>
                <w:rFonts w:ascii="Times New Roman" w:hAnsi="Times New Roman" w:cs="Times New Roman"/>
                <w:sz w:val="20"/>
                <w:szCs w:val="20"/>
              </w:rPr>
              <w:t xml:space="preserve">livestock sciences, agricultural engineering, agro/food processing </w:t>
            </w:r>
            <w:r>
              <w:rPr>
                <w:rFonts w:ascii="Times New Roman" w:hAnsi="Times New Roman" w:cs="Times New Roman"/>
                <w:sz w:val="20"/>
                <w:szCs w:val="20"/>
              </w:rPr>
              <w:t xml:space="preserve">&amp; </w:t>
            </w:r>
            <w:r w:rsidRPr="00B51517">
              <w:rPr>
                <w:rFonts w:ascii="Times New Roman" w:hAnsi="Times New Roman" w:cs="Times New Roman"/>
                <w:sz w:val="20"/>
                <w:szCs w:val="20"/>
              </w:rPr>
              <w:t xml:space="preserve">packaging; value chain) </w:t>
            </w:r>
          </w:p>
          <w:p w:rsidR="00E828BA" w:rsidRPr="00B51517" w:rsidRDefault="00E828BA" w:rsidP="00934FBA">
            <w:pPr>
              <w:pStyle w:val="ListParagraph"/>
              <w:numPr>
                <w:ilvl w:val="0"/>
                <w:numId w:val="18"/>
              </w:numPr>
              <w:contextualSpacing w:val="0"/>
              <w:rPr>
                <w:rFonts w:ascii="Times New Roman" w:hAnsi="Times New Roman" w:cs="Times New Roman"/>
                <w:sz w:val="20"/>
                <w:szCs w:val="20"/>
              </w:rPr>
            </w:pPr>
            <w:r w:rsidRPr="00B51517">
              <w:rPr>
                <w:rFonts w:ascii="Times New Roman" w:hAnsi="Times New Roman" w:cs="Times New Roman"/>
                <w:sz w:val="20"/>
                <w:szCs w:val="20"/>
              </w:rPr>
              <w:t>Climate and environmental smart agriculture</w:t>
            </w:r>
          </w:p>
          <w:p w:rsidR="00E828BA" w:rsidRPr="00B51517" w:rsidRDefault="00E828BA" w:rsidP="00934FBA">
            <w:pPr>
              <w:pStyle w:val="ListParagraph"/>
              <w:numPr>
                <w:ilvl w:val="0"/>
                <w:numId w:val="18"/>
              </w:numPr>
              <w:contextualSpacing w:val="0"/>
              <w:rPr>
                <w:rFonts w:ascii="Times New Roman" w:hAnsi="Times New Roman" w:cs="Times New Roman"/>
                <w:sz w:val="20"/>
                <w:szCs w:val="20"/>
              </w:rPr>
            </w:pPr>
            <w:r w:rsidRPr="00B51517">
              <w:rPr>
                <w:rFonts w:ascii="Times New Roman" w:hAnsi="Times New Roman" w:cs="Times New Roman"/>
                <w:sz w:val="20"/>
                <w:szCs w:val="20"/>
              </w:rPr>
              <w:t>Agricultural land management</w:t>
            </w:r>
          </w:p>
          <w:p w:rsidR="00E828BA" w:rsidRPr="00B51517" w:rsidRDefault="00E828BA" w:rsidP="00934FBA">
            <w:pPr>
              <w:pStyle w:val="ListParagraph"/>
              <w:numPr>
                <w:ilvl w:val="0"/>
                <w:numId w:val="18"/>
              </w:numPr>
              <w:contextualSpacing w:val="0"/>
              <w:rPr>
                <w:rFonts w:ascii="Times New Roman" w:hAnsi="Times New Roman" w:cs="Times New Roman"/>
                <w:sz w:val="20"/>
                <w:szCs w:val="20"/>
              </w:rPr>
            </w:pPr>
            <w:r w:rsidRPr="00B51517">
              <w:rPr>
                <w:rFonts w:ascii="Times New Roman" w:hAnsi="Times New Roman" w:cs="Times New Roman"/>
                <w:sz w:val="20"/>
                <w:szCs w:val="20"/>
              </w:rPr>
              <w:t>Water resource management, hydrology and irrigation</w:t>
            </w:r>
          </w:p>
          <w:p w:rsidR="00E828BA" w:rsidRPr="00B51517" w:rsidRDefault="00E828BA" w:rsidP="00934FBA">
            <w:pPr>
              <w:pStyle w:val="ListParagraph"/>
              <w:numPr>
                <w:ilvl w:val="0"/>
                <w:numId w:val="18"/>
              </w:numPr>
              <w:contextualSpacing w:val="0"/>
              <w:rPr>
                <w:rFonts w:ascii="Times New Roman" w:hAnsi="Times New Roman" w:cs="Times New Roman"/>
                <w:sz w:val="20"/>
                <w:szCs w:val="20"/>
              </w:rPr>
            </w:pPr>
            <w:r w:rsidRPr="00B51517">
              <w:rPr>
                <w:rFonts w:ascii="Times New Roman" w:hAnsi="Times New Roman" w:cs="Times New Roman"/>
                <w:sz w:val="20"/>
                <w:szCs w:val="20"/>
              </w:rPr>
              <w:t>Marine and ocean sciences  </w:t>
            </w:r>
          </w:p>
          <w:p w:rsidR="00E828BA" w:rsidRPr="00B51517" w:rsidRDefault="00E828BA" w:rsidP="004540B5">
            <w:pPr>
              <w:rPr>
                <w:rFonts w:ascii="Times New Roman" w:hAnsi="Times New Roman" w:cs="Times New Roman"/>
                <w:i/>
                <w:sz w:val="20"/>
                <w:szCs w:val="20"/>
              </w:rPr>
            </w:pPr>
            <w:r w:rsidRPr="00B51517">
              <w:rPr>
                <w:rFonts w:ascii="Times New Roman" w:hAnsi="Times New Roman" w:cs="Times New Roman"/>
                <w:i/>
                <w:sz w:val="20"/>
                <w:szCs w:val="20"/>
              </w:rPr>
              <w:t>Unspecified (room for innovation)</w:t>
            </w:r>
          </w:p>
        </w:tc>
      </w:tr>
      <w:tr w:rsidR="00E828BA" w:rsidRPr="00B51517" w:rsidTr="004540B5">
        <w:tc>
          <w:tcPr>
            <w:tcW w:w="1710" w:type="dxa"/>
            <w:shd w:val="clear" w:color="auto" w:fill="B8CCE4" w:themeFill="accent1" w:themeFillTint="66"/>
          </w:tcPr>
          <w:p w:rsidR="00E828BA" w:rsidRPr="00B51517" w:rsidRDefault="00E828BA" w:rsidP="004540B5">
            <w:pPr>
              <w:contextualSpacing/>
              <w:rPr>
                <w:rFonts w:ascii="Times New Roman" w:hAnsi="Times New Roman" w:cs="Times New Roman"/>
                <w:sz w:val="20"/>
                <w:szCs w:val="20"/>
              </w:rPr>
            </w:pPr>
            <w:r w:rsidRPr="00B51517">
              <w:rPr>
                <w:rFonts w:ascii="Times New Roman" w:hAnsi="Times New Roman" w:cs="Times New Roman"/>
                <w:sz w:val="20"/>
                <w:szCs w:val="20"/>
              </w:rPr>
              <w:t xml:space="preserve">Health </w:t>
            </w:r>
          </w:p>
        </w:tc>
        <w:tc>
          <w:tcPr>
            <w:tcW w:w="7650" w:type="dxa"/>
            <w:shd w:val="clear" w:color="auto" w:fill="B8CCE4" w:themeFill="accent1" w:themeFillTint="66"/>
          </w:tcPr>
          <w:p w:rsidR="00E828BA" w:rsidRPr="00B51517" w:rsidRDefault="00E828BA" w:rsidP="00934FBA">
            <w:pPr>
              <w:pStyle w:val="ListParagraph"/>
              <w:numPr>
                <w:ilvl w:val="0"/>
                <w:numId w:val="19"/>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Pharm-bio technology </w:t>
            </w:r>
            <w:r>
              <w:rPr>
                <w:rFonts w:ascii="Times New Roman" w:hAnsi="Times New Roman" w:cs="Times New Roman"/>
                <w:sz w:val="20"/>
                <w:szCs w:val="20"/>
              </w:rPr>
              <w:t>(</w:t>
            </w:r>
            <w:r w:rsidRPr="00B51517">
              <w:rPr>
                <w:rFonts w:ascii="Times New Roman" w:hAnsi="Times New Roman" w:cs="Times New Roman"/>
                <w:sz w:val="20"/>
                <w:szCs w:val="20"/>
              </w:rPr>
              <w:t>drug discovery, scie</w:t>
            </w:r>
            <w:r>
              <w:rPr>
                <w:rFonts w:ascii="Times New Roman" w:hAnsi="Times New Roman" w:cs="Times New Roman"/>
                <w:sz w:val="20"/>
                <w:szCs w:val="20"/>
              </w:rPr>
              <w:t>nce-driven traditional medicine</w:t>
            </w:r>
            <w:r w:rsidRPr="00B51517">
              <w:rPr>
                <w:rFonts w:ascii="Times New Roman" w:hAnsi="Times New Roman" w:cs="Times New Roman"/>
                <w:sz w:val="20"/>
                <w:szCs w:val="20"/>
              </w:rPr>
              <w:t xml:space="preserve"> </w:t>
            </w:r>
            <w:r>
              <w:rPr>
                <w:rFonts w:ascii="Times New Roman" w:hAnsi="Times New Roman" w:cs="Times New Roman"/>
                <w:sz w:val="20"/>
                <w:szCs w:val="20"/>
              </w:rPr>
              <w:t xml:space="preserve">&amp; </w:t>
            </w:r>
            <w:r w:rsidRPr="00B51517">
              <w:rPr>
                <w:rFonts w:ascii="Times New Roman" w:hAnsi="Times New Roman" w:cs="Times New Roman"/>
                <w:sz w:val="20"/>
                <w:szCs w:val="20"/>
              </w:rPr>
              <w:t>development</w:t>
            </w:r>
            <w:r>
              <w:rPr>
                <w:rFonts w:ascii="Times New Roman" w:hAnsi="Times New Roman" w:cs="Times New Roman"/>
                <w:sz w:val="20"/>
                <w:szCs w:val="20"/>
              </w:rPr>
              <w:t>)</w:t>
            </w:r>
            <w:r w:rsidRPr="00B51517">
              <w:rPr>
                <w:rFonts w:ascii="Times New Roman" w:hAnsi="Times New Roman" w:cs="Times New Roman"/>
                <w:sz w:val="20"/>
                <w:szCs w:val="20"/>
              </w:rPr>
              <w:t xml:space="preserve"> </w:t>
            </w:r>
          </w:p>
          <w:p w:rsidR="00E828BA" w:rsidRPr="00B51517" w:rsidRDefault="00E828BA" w:rsidP="00934FBA">
            <w:pPr>
              <w:pStyle w:val="ListParagraph"/>
              <w:numPr>
                <w:ilvl w:val="0"/>
                <w:numId w:val="19"/>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Bio-medical engineering </w:t>
            </w:r>
            <w:r>
              <w:rPr>
                <w:rFonts w:ascii="Times New Roman" w:hAnsi="Times New Roman" w:cs="Times New Roman"/>
                <w:sz w:val="20"/>
                <w:szCs w:val="20"/>
              </w:rPr>
              <w:t>(</w:t>
            </w:r>
            <w:r w:rsidRPr="00B51517">
              <w:rPr>
                <w:rFonts w:ascii="Times New Roman" w:hAnsi="Times New Roman" w:cs="Times New Roman"/>
                <w:sz w:val="20"/>
                <w:szCs w:val="20"/>
              </w:rPr>
              <w:t>implant development, hospital infrastructure, tissue-engineering</w:t>
            </w:r>
            <w:r>
              <w:rPr>
                <w:rFonts w:ascii="Times New Roman" w:hAnsi="Times New Roman" w:cs="Times New Roman"/>
                <w:sz w:val="20"/>
                <w:szCs w:val="20"/>
              </w:rPr>
              <w:t>)</w:t>
            </w:r>
          </w:p>
          <w:p w:rsidR="00E828BA" w:rsidRPr="00B51517" w:rsidRDefault="00E828BA" w:rsidP="00934FBA">
            <w:pPr>
              <w:pStyle w:val="ListParagraph"/>
              <w:numPr>
                <w:ilvl w:val="0"/>
                <w:numId w:val="19"/>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Bio-physics </w:t>
            </w:r>
            <w:r>
              <w:rPr>
                <w:rFonts w:ascii="Times New Roman" w:hAnsi="Times New Roman" w:cs="Times New Roman"/>
                <w:sz w:val="20"/>
                <w:szCs w:val="20"/>
              </w:rPr>
              <w:t xml:space="preserve">and </w:t>
            </w:r>
            <w:r w:rsidRPr="00B51517">
              <w:rPr>
                <w:rFonts w:ascii="Times New Roman" w:hAnsi="Times New Roman" w:cs="Times New Roman"/>
                <w:sz w:val="20"/>
                <w:szCs w:val="20"/>
              </w:rPr>
              <w:t xml:space="preserve">bio-chemistry </w:t>
            </w:r>
            <w:r>
              <w:rPr>
                <w:rFonts w:ascii="Times New Roman" w:hAnsi="Times New Roman" w:cs="Times New Roman"/>
                <w:sz w:val="20"/>
                <w:szCs w:val="20"/>
              </w:rPr>
              <w:t>(</w:t>
            </w:r>
            <w:r w:rsidRPr="00B51517">
              <w:rPr>
                <w:rFonts w:ascii="Times New Roman" w:hAnsi="Times New Roman" w:cs="Times New Roman"/>
                <w:sz w:val="20"/>
                <w:szCs w:val="20"/>
              </w:rPr>
              <w:t>diagnostic tools</w:t>
            </w:r>
            <w:r>
              <w:rPr>
                <w:rFonts w:ascii="Times New Roman" w:hAnsi="Times New Roman" w:cs="Times New Roman"/>
                <w:sz w:val="20"/>
                <w:szCs w:val="20"/>
              </w:rPr>
              <w:t>)</w:t>
            </w:r>
          </w:p>
          <w:p w:rsidR="00E828BA" w:rsidRPr="00B51517" w:rsidRDefault="00E828BA" w:rsidP="00934FBA">
            <w:pPr>
              <w:pStyle w:val="ListParagraph"/>
              <w:numPr>
                <w:ilvl w:val="0"/>
                <w:numId w:val="19"/>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Molecular biology </w:t>
            </w:r>
            <w:r>
              <w:rPr>
                <w:rFonts w:ascii="Times New Roman" w:hAnsi="Times New Roman" w:cs="Times New Roman"/>
                <w:sz w:val="20"/>
                <w:szCs w:val="20"/>
              </w:rPr>
              <w:t>(</w:t>
            </w:r>
            <w:r w:rsidRPr="00B51517">
              <w:rPr>
                <w:rFonts w:ascii="Times New Roman" w:hAnsi="Times New Roman" w:cs="Times New Roman"/>
                <w:sz w:val="20"/>
                <w:szCs w:val="20"/>
              </w:rPr>
              <w:t>infectious diseases, vaccine development</w:t>
            </w:r>
            <w:r>
              <w:rPr>
                <w:rFonts w:ascii="Times New Roman" w:hAnsi="Times New Roman" w:cs="Times New Roman"/>
                <w:sz w:val="20"/>
                <w:szCs w:val="20"/>
              </w:rPr>
              <w:t>)</w:t>
            </w:r>
          </w:p>
          <w:p w:rsidR="00E828BA" w:rsidRPr="00B51517" w:rsidRDefault="00E828BA" w:rsidP="00934FBA">
            <w:pPr>
              <w:pStyle w:val="ListParagraph"/>
              <w:numPr>
                <w:ilvl w:val="0"/>
                <w:numId w:val="19"/>
              </w:numPr>
              <w:contextualSpacing w:val="0"/>
              <w:rPr>
                <w:rFonts w:ascii="Times New Roman" w:hAnsi="Times New Roman" w:cs="Times New Roman"/>
                <w:sz w:val="20"/>
                <w:szCs w:val="20"/>
              </w:rPr>
            </w:pPr>
            <w:r w:rsidRPr="00B51517">
              <w:rPr>
                <w:rFonts w:ascii="Times New Roman" w:hAnsi="Times New Roman" w:cs="Times New Roman"/>
                <w:sz w:val="20"/>
                <w:szCs w:val="20"/>
              </w:rPr>
              <w:t xml:space="preserve">Emergency medicine and trauma (with a focus on traffic injuries </w:t>
            </w:r>
            <w:r>
              <w:rPr>
                <w:rFonts w:ascii="Times New Roman" w:hAnsi="Times New Roman" w:cs="Times New Roman"/>
                <w:sz w:val="20"/>
                <w:szCs w:val="20"/>
              </w:rPr>
              <w:t xml:space="preserve">&amp; </w:t>
            </w:r>
            <w:r w:rsidRPr="00B51517">
              <w:rPr>
                <w:rFonts w:ascii="Times New Roman" w:hAnsi="Times New Roman" w:cs="Times New Roman"/>
                <w:sz w:val="20"/>
                <w:szCs w:val="20"/>
              </w:rPr>
              <w:t>deaths) and nutrition</w:t>
            </w:r>
          </w:p>
          <w:p w:rsidR="00E828BA" w:rsidRPr="00B51517" w:rsidRDefault="00E828BA" w:rsidP="004540B5">
            <w:pPr>
              <w:rPr>
                <w:rFonts w:ascii="Times New Roman" w:hAnsi="Times New Roman" w:cs="Times New Roman"/>
                <w:sz w:val="20"/>
                <w:szCs w:val="20"/>
              </w:rPr>
            </w:pPr>
            <w:r w:rsidRPr="00B51517">
              <w:rPr>
                <w:rFonts w:ascii="Times New Roman" w:hAnsi="Times New Roman" w:cs="Times New Roman"/>
                <w:i/>
                <w:iCs/>
                <w:sz w:val="20"/>
                <w:szCs w:val="20"/>
              </w:rPr>
              <w:t xml:space="preserve">Unspecified (room for innovation) </w:t>
            </w:r>
            <w:r w:rsidRPr="00B51517">
              <w:rPr>
                <w:rFonts w:ascii="Times New Roman" w:hAnsi="Times New Roman" w:cs="Times New Roman"/>
                <w:sz w:val="20"/>
                <w:szCs w:val="20"/>
              </w:rPr>
              <w:t> </w:t>
            </w:r>
          </w:p>
        </w:tc>
      </w:tr>
      <w:tr w:rsidR="00E828BA" w:rsidRPr="00B51517" w:rsidTr="004540B5">
        <w:trPr>
          <w:trHeight w:val="663"/>
        </w:trPr>
        <w:tc>
          <w:tcPr>
            <w:tcW w:w="1710" w:type="dxa"/>
            <w:shd w:val="clear" w:color="auto" w:fill="B8CCE4" w:themeFill="accent1" w:themeFillTint="66"/>
          </w:tcPr>
          <w:p w:rsidR="00E828BA" w:rsidRPr="00B51517" w:rsidRDefault="00E828BA" w:rsidP="004540B5">
            <w:pPr>
              <w:contextualSpacing/>
              <w:rPr>
                <w:rFonts w:ascii="Times New Roman" w:hAnsi="Times New Roman" w:cs="Times New Roman"/>
                <w:sz w:val="20"/>
                <w:szCs w:val="20"/>
              </w:rPr>
            </w:pPr>
            <w:r w:rsidRPr="00B51517">
              <w:rPr>
                <w:rFonts w:ascii="Times New Roman" w:hAnsi="Times New Roman" w:cs="Times New Roman"/>
                <w:sz w:val="20"/>
                <w:szCs w:val="20"/>
              </w:rPr>
              <w:lastRenderedPageBreak/>
              <w:t xml:space="preserve">Education </w:t>
            </w:r>
          </w:p>
        </w:tc>
        <w:tc>
          <w:tcPr>
            <w:tcW w:w="7650" w:type="dxa"/>
            <w:shd w:val="clear" w:color="auto" w:fill="B8CCE4" w:themeFill="accent1" w:themeFillTint="66"/>
          </w:tcPr>
          <w:p w:rsidR="00E828BA" w:rsidRPr="00B51517" w:rsidRDefault="00E828BA" w:rsidP="00934FBA">
            <w:pPr>
              <w:pStyle w:val="ListParagraph"/>
              <w:numPr>
                <w:ilvl w:val="0"/>
                <w:numId w:val="15"/>
              </w:numPr>
              <w:rPr>
                <w:rFonts w:ascii="Times New Roman" w:hAnsi="Times New Roman" w:cs="Times New Roman"/>
                <w:sz w:val="20"/>
                <w:szCs w:val="20"/>
              </w:rPr>
            </w:pPr>
            <w:r w:rsidRPr="00B51517">
              <w:rPr>
                <w:rFonts w:ascii="Times New Roman" w:hAnsi="Times New Roman" w:cs="Times New Roman"/>
                <w:sz w:val="20"/>
                <w:szCs w:val="20"/>
              </w:rPr>
              <w:t xml:space="preserve">Quality of Education (innovations in STEM teaching/learning/curriculum development, assessment </w:t>
            </w:r>
            <w:r>
              <w:rPr>
                <w:rFonts w:ascii="Times New Roman" w:hAnsi="Times New Roman" w:cs="Times New Roman"/>
                <w:sz w:val="20"/>
                <w:szCs w:val="20"/>
              </w:rPr>
              <w:t xml:space="preserve">&amp; </w:t>
            </w:r>
            <w:r w:rsidRPr="00B51517">
              <w:rPr>
                <w:rFonts w:ascii="Times New Roman" w:hAnsi="Times New Roman" w:cs="Times New Roman"/>
                <w:sz w:val="20"/>
                <w:szCs w:val="20"/>
              </w:rPr>
              <w:t xml:space="preserve">management tools, e-learning </w:t>
            </w:r>
            <w:r>
              <w:rPr>
                <w:rFonts w:ascii="Times New Roman" w:hAnsi="Times New Roman" w:cs="Times New Roman"/>
                <w:sz w:val="20"/>
                <w:szCs w:val="20"/>
              </w:rPr>
              <w:t>&amp;</w:t>
            </w:r>
            <w:r w:rsidRPr="00B51517">
              <w:rPr>
                <w:rFonts w:ascii="Times New Roman" w:hAnsi="Times New Roman" w:cs="Times New Roman"/>
                <w:sz w:val="20"/>
                <w:szCs w:val="20"/>
              </w:rPr>
              <w:t xml:space="preserve"> education tools</w:t>
            </w:r>
            <w:r>
              <w:rPr>
                <w:rFonts w:ascii="Times New Roman" w:hAnsi="Times New Roman" w:cs="Times New Roman"/>
                <w:sz w:val="20"/>
                <w:szCs w:val="20"/>
              </w:rPr>
              <w:t>, creative design thinking)</w:t>
            </w:r>
            <w:r w:rsidRPr="00B51517">
              <w:rPr>
                <w:rFonts w:ascii="Times New Roman" w:hAnsi="Times New Roman" w:cs="Times New Roman"/>
                <w:sz w:val="20"/>
                <w:szCs w:val="20"/>
              </w:rPr>
              <w:t xml:space="preserve"> </w:t>
            </w:r>
          </w:p>
        </w:tc>
      </w:tr>
      <w:tr w:rsidR="00E828BA" w:rsidRPr="00B51517" w:rsidTr="004540B5">
        <w:trPr>
          <w:trHeight w:val="662"/>
        </w:trPr>
        <w:tc>
          <w:tcPr>
            <w:tcW w:w="1710" w:type="dxa"/>
            <w:shd w:val="clear" w:color="auto" w:fill="B8CCE4" w:themeFill="accent1" w:themeFillTint="66"/>
          </w:tcPr>
          <w:p w:rsidR="00E828BA" w:rsidRPr="00B51517" w:rsidRDefault="00E828BA" w:rsidP="004540B5">
            <w:pPr>
              <w:contextualSpacing/>
              <w:rPr>
                <w:rFonts w:ascii="Times New Roman" w:hAnsi="Times New Roman" w:cs="Times New Roman"/>
                <w:sz w:val="20"/>
                <w:szCs w:val="20"/>
              </w:rPr>
            </w:pPr>
            <w:r w:rsidRPr="00B51517">
              <w:rPr>
                <w:rFonts w:ascii="Times New Roman" w:hAnsi="Times New Roman" w:cs="Times New Roman"/>
                <w:sz w:val="20"/>
                <w:szCs w:val="20"/>
              </w:rPr>
              <w:t>Applied Statistics</w:t>
            </w:r>
          </w:p>
        </w:tc>
        <w:tc>
          <w:tcPr>
            <w:tcW w:w="7650" w:type="dxa"/>
            <w:shd w:val="clear" w:color="auto" w:fill="B8CCE4" w:themeFill="accent1" w:themeFillTint="66"/>
          </w:tcPr>
          <w:p w:rsidR="00E828BA" w:rsidRPr="00B51517" w:rsidRDefault="00E828BA" w:rsidP="00934FBA">
            <w:pPr>
              <w:pStyle w:val="ListParagraph"/>
              <w:numPr>
                <w:ilvl w:val="0"/>
                <w:numId w:val="15"/>
              </w:numPr>
              <w:rPr>
                <w:rFonts w:ascii="Times New Roman" w:hAnsi="Times New Roman" w:cs="Times New Roman"/>
                <w:sz w:val="20"/>
                <w:szCs w:val="20"/>
              </w:rPr>
            </w:pPr>
            <w:r w:rsidRPr="00B51517">
              <w:rPr>
                <w:rFonts w:ascii="Times New Roman" w:hAnsi="Times New Roman" w:cs="Times New Roman"/>
                <w:sz w:val="20"/>
                <w:szCs w:val="20"/>
              </w:rPr>
              <w:t>Applied Statistics (big data, bioinformatics, data mining, reliability modeling, research design, evidence-based policy analysis)</w:t>
            </w:r>
          </w:p>
        </w:tc>
      </w:tr>
    </w:tbl>
    <w:p w:rsidR="00E828BA" w:rsidRPr="002757DC" w:rsidRDefault="00E828BA" w:rsidP="00E828BA">
      <w:pPr>
        <w:pStyle w:val="ListParagraph"/>
        <w:ind w:left="0"/>
        <w:jc w:val="both"/>
        <w:rPr>
          <w:b/>
        </w:rPr>
      </w:pPr>
    </w:p>
    <w:p w:rsidR="006E0311" w:rsidRDefault="006E0311" w:rsidP="00934FBA">
      <w:pPr>
        <w:pStyle w:val="ListParagraph"/>
        <w:numPr>
          <w:ilvl w:val="0"/>
          <w:numId w:val="12"/>
        </w:numPr>
        <w:ind w:left="0" w:firstLine="0"/>
        <w:jc w:val="both"/>
      </w:pPr>
      <w:r>
        <w:t xml:space="preserve">The ACEs financed under the ACE II project are being </w:t>
      </w:r>
      <w:r w:rsidRPr="005309D6">
        <w:t>selected through an open, objective, transparent, and merit-based competitive process.</w:t>
      </w:r>
      <w:r w:rsidRPr="002757DC">
        <w:t xml:space="preserve"> </w:t>
      </w:r>
      <w:r>
        <w:t>The Call for Proposals was issued on July 31, 2015 and a total of 109 proposals were submitted by the nine participating countries, out of which 92 were deemed eligible</w:t>
      </w:r>
      <w:r>
        <w:rPr>
          <w:rStyle w:val="FootnoteReference"/>
        </w:rPr>
        <w:footnoteReference w:id="2"/>
      </w:r>
      <w:r>
        <w:t xml:space="preserve"> by IUCEA. The eligible proposals which covered eight countries</w:t>
      </w:r>
      <w:r>
        <w:rPr>
          <w:rStyle w:val="FootnoteReference"/>
        </w:rPr>
        <w:footnoteReference w:id="3"/>
      </w:r>
      <w:r>
        <w:t xml:space="preserve"> were evaluated using a set of clearly defined criteria</w:t>
      </w:r>
      <w:r>
        <w:rPr>
          <w:rStyle w:val="FootnoteReference"/>
        </w:rPr>
        <w:footnoteReference w:id="4"/>
      </w:r>
      <w:r>
        <w:t xml:space="preserve"> by an Independent Evaluation Committee (IEC) consisting of over 60 African and international subject-matter experts. The technical evaluation where each proposal was evaluated by three experts produced a shortlist of 40 proposals which then moved into the second phase of the evaluation – onsite leadership evaluation. During the onsite evaluation, members of the IEC visited each of the 40 proposed ACEs and submitted their results to IUCEA. Reviewing the compiled scores from the technical and onsite evaluations, and considering geographical distribution and balance among priority areas, the RSC recommended the conditional selection of 23 ACEs. [</w:t>
      </w:r>
      <w:r w:rsidRPr="002B6E4A">
        <w:rPr>
          <w:b/>
          <w:i/>
        </w:rPr>
        <w:t>These conditionally selected ACEs are undergoing FM, procurement and safeguards review, and will be confirmed by the WB Board</w:t>
      </w:r>
      <w:r>
        <w:t>]. The 23 conditionally selected ACEs were selected to ensure balance across countries, priority areas and importance of the proposal to the region’s development.</w:t>
      </w:r>
    </w:p>
    <w:p w:rsidR="006E0311" w:rsidRDefault="006E0311" w:rsidP="006E0311">
      <w:pPr>
        <w:pStyle w:val="ListParagraph"/>
        <w:ind w:left="0"/>
        <w:jc w:val="both"/>
      </w:pPr>
    </w:p>
    <w:p w:rsidR="006E0311" w:rsidRPr="009F3BDA" w:rsidRDefault="006E0311" w:rsidP="00934FBA">
      <w:pPr>
        <w:pStyle w:val="ListParagraph"/>
        <w:numPr>
          <w:ilvl w:val="0"/>
          <w:numId w:val="12"/>
        </w:numPr>
        <w:ind w:left="0" w:firstLine="0"/>
        <w:jc w:val="both"/>
        <w:rPr>
          <w:b/>
        </w:rPr>
      </w:pPr>
      <w:r>
        <w:t>Of the 109 proposals submitted through the initial call for proposals, there were no proposals in the area of oil &amp; gas</w:t>
      </w:r>
      <w:r w:rsidRPr="008B4F6F">
        <w:t xml:space="preserve"> </w:t>
      </w:r>
      <w:r>
        <w:t>due to the current limited capacity for producing much-needed skilled personnel and technology transfer in this area across the region. Given the importance of the oil &amp; gas industry to the economic growth of the ESA region in coming years, oil &amp; gas is listed as one of the regional development priority areas.  In order to support the growth of the oil &amp; gas industry for the region, with the spirit of ACE II for real development impact and the guidance of the RSC, the project ran a special targeted call for proposals among the participating countries where there is an emerging oil &amp; gas sector – Ethiopia, Kenya, Mozambique, Tanzania and Uganda.  Each of these five countries has submitted one proposal to compete for an ACE in oil &amp; gas for the ESA region.  Submitted proposals will go through the same evaluation process as the other ACE proposals did, but with slightly modified criteria to reflect the needs and reality of the oil &amp; gas field in the region at present.</w:t>
      </w:r>
      <w:r>
        <w:rPr>
          <w:rStyle w:val="FootnoteReference"/>
        </w:rPr>
        <w:footnoteReference w:id="5"/>
      </w:r>
      <w:r>
        <w:t xml:space="preserve"> </w:t>
      </w:r>
    </w:p>
    <w:p w:rsidR="00E828BA" w:rsidRDefault="00E828BA" w:rsidP="00E828BA">
      <w:pPr>
        <w:pStyle w:val="ListParagraph"/>
        <w:ind w:left="0"/>
        <w:jc w:val="both"/>
        <w:rPr>
          <w:b/>
        </w:rPr>
      </w:pPr>
    </w:p>
    <w:p w:rsidR="00E828BA" w:rsidRPr="001272C7" w:rsidRDefault="00E828BA" w:rsidP="00934FBA">
      <w:pPr>
        <w:pStyle w:val="ListParagraph"/>
        <w:numPr>
          <w:ilvl w:val="0"/>
          <w:numId w:val="12"/>
        </w:numPr>
        <w:ind w:left="0" w:firstLine="0"/>
        <w:jc w:val="both"/>
        <w:rPr>
          <w:b/>
        </w:rPr>
      </w:pPr>
      <w:r>
        <w:t>The selected ACEs will have the autonomy to implement their own proposals, with the support from their host universities and governments as well as the RFU.  For assuring the achievement of targeted results, the ACE II project will employ a performance-based financing mechanism to disburse funding from their respective Ministry of Finance (</w:t>
      </w:r>
      <w:proofErr w:type="spellStart"/>
      <w:r>
        <w:t>MoF</w:t>
      </w:r>
      <w:proofErr w:type="spellEnd"/>
      <w:r>
        <w:t>) to each selected ACE against a set of agreed</w:t>
      </w:r>
      <w:r w:rsidR="006E0311">
        <w:t xml:space="preserve"> Disbursement Linked Indicators.</w:t>
      </w:r>
      <w:r>
        <w:t xml:space="preserve">  </w:t>
      </w:r>
      <w:r w:rsidRPr="00944FB8">
        <w:t xml:space="preserve">To ensure regional collaboration for greater impact, </w:t>
      </w:r>
      <w:r>
        <w:t xml:space="preserve">the project </w:t>
      </w:r>
      <w:r w:rsidRPr="00944FB8">
        <w:t xml:space="preserve">will provide a mix of funding requirements and incentives to promote regional mobility of students and </w:t>
      </w:r>
      <w:r w:rsidRPr="00944FB8">
        <w:lastRenderedPageBreak/>
        <w:t xml:space="preserve">faculty, and </w:t>
      </w:r>
      <w:r>
        <w:t xml:space="preserve">partnerships with </w:t>
      </w:r>
      <w:r w:rsidRPr="00944FB8">
        <w:t>regional and international</w:t>
      </w:r>
      <w:r>
        <w:t xml:space="preserve"> institutions as well as with the private sector</w:t>
      </w:r>
      <w:r w:rsidRPr="00944FB8">
        <w:t xml:space="preserve">. </w:t>
      </w:r>
      <w:r>
        <w:t xml:space="preserve"> </w:t>
      </w:r>
      <w:r w:rsidRPr="002757DC">
        <w:t xml:space="preserve">Each </w:t>
      </w:r>
      <w:r>
        <w:t>ACE</w:t>
      </w:r>
      <w:r w:rsidRPr="002757DC">
        <w:t xml:space="preserve"> will sign a performance and funding contract wi</w:t>
      </w:r>
      <w:r>
        <w:t>th its government (i.e., the Ministry of Education) which will be further developed during appraisal. The contract includes</w:t>
      </w:r>
      <w:r w:rsidRPr="002757DC">
        <w:t xml:space="preserve"> the following criteria</w:t>
      </w:r>
      <w:r>
        <w:t>:</w:t>
      </w:r>
      <w:r w:rsidRPr="002757DC">
        <w:t xml:space="preserve"> </w:t>
      </w:r>
    </w:p>
    <w:p w:rsidR="00E828BA" w:rsidRPr="00FD6404" w:rsidRDefault="00E828BA" w:rsidP="00E828BA">
      <w:pPr>
        <w:pStyle w:val="ListParagraph"/>
        <w:ind w:left="0"/>
        <w:jc w:val="both"/>
        <w:rPr>
          <w:b/>
        </w:rPr>
      </w:pPr>
    </w:p>
    <w:p w:rsidR="00E828BA" w:rsidRPr="00FD6404" w:rsidRDefault="00E828BA" w:rsidP="00934FBA">
      <w:pPr>
        <w:pStyle w:val="ListParagraph"/>
        <w:numPr>
          <w:ilvl w:val="1"/>
          <w:numId w:val="15"/>
        </w:numPr>
        <w:jc w:val="both"/>
        <w:rPr>
          <w:b/>
        </w:rPr>
      </w:pPr>
      <w:r w:rsidRPr="002757DC">
        <w:t>At least 15 percent of the funding must be invested in partnerships and at least 10 percent must be invested in partner</w:t>
      </w:r>
      <w:r>
        <w:t>ship</w:t>
      </w:r>
      <w:r w:rsidRPr="002757DC">
        <w:t>s outside the ACE hosting countr</w:t>
      </w:r>
      <w:r>
        <w:t>y</w:t>
      </w:r>
      <w:r w:rsidRPr="002757DC">
        <w:t>.</w:t>
      </w:r>
      <w:r>
        <w:rPr>
          <w:rStyle w:val="FootnoteReference"/>
        </w:rPr>
        <w:footnoteReference w:id="6"/>
      </w:r>
    </w:p>
    <w:p w:rsidR="00E828BA" w:rsidRPr="00FD6404" w:rsidRDefault="00E828BA" w:rsidP="00934FBA">
      <w:pPr>
        <w:pStyle w:val="ListParagraph"/>
        <w:numPr>
          <w:ilvl w:val="1"/>
          <w:numId w:val="15"/>
        </w:numPr>
        <w:jc w:val="both"/>
        <w:rPr>
          <w:b/>
        </w:rPr>
      </w:pPr>
      <w:r w:rsidRPr="002757DC">
        <w:t xml:space="preserve">A partnership agreement between the ACE and </w:t>
      </w:r>
      <w:r>
        <w:t>its</w:t>
      </w:r>
      <w:r w:rsidRPr="002757DC">
        <w:t xml:space="preserve"> respective partners </w:t>
      </w:r>
      <w:r>
        <w:t xml:space="preserve">needs to </w:t>
      </w:r>
      <w:r w:rsidRPr="002757DC">
        <w:t xml:space="preserve">specify the work plan, budget and outcome arrangements. </w:t>
      </w:r>
    </w:p>
    <w:p w:rsidR="00E828BA" w:rsidRPr="00FD6404" w:rsidRDefault="00E828BA" w:rsidP="00934FBA">
      <w:pPr>
        <w:pStyle w:val="ListParagraph"/>
        <w:numPr>
          <w:ilvl w:val="1"/>
          <w:numId w:val="15"/>
        </w:numPr>
        <w:jc w:val="both"/>
        <w:rPr>
          <w:b/>
        </w:rPr>
      </w:pPr>
      <w:r w:rsidRPr="002757DC">
        <w:t>Civil works if needed</w:t>
      </w:r>
      <w:r>
        <w:t>,</w:t>
      </w:r>
      <w:r w:rsidRPr="002757DC">
        <w:t xml:space="preserve"> </w:t>
      </w:r>
      <w:r>
        <w:t xml:space="preserve">should not exceed </w:t>
      </w:r>
      <w:r w:rsidRPr="002757DC">
        <w:t xml:space="preserve">25 percent of the </w:t>
      </w:r>
      <w:r>
        <w:t xml:space="preserve">total </w:t>
      </w:r>
      <w:r w:rsidRPr="002757DC">
        <w:t xml:space="preserve">grant. </w:t>
      </w:r>
    </w:p>
    <w:p w:rsidR="00E828BA" w:rsidRPr="00FD6404" w:rsidRDefault="00E828BA" w:rsidP="00934FBA">
      <w:pPr>
        <w:pStyle w:val="ListParagraph"/>
        <w:numPr>
          <w:ilvl w:val="1"/>
          <w:numId w:val="15"/>
        </w:numPr>
        <w:jc w:val="both"/>
        <w:rPr>
          <w:b/>
        </w:rPr>
      </w:pPr>
      <w:r>
        <w:t>T</w:t>
      </w:r>
      <w:r w:rsidRPr="002757DC">
        <w:t xml:space="preserve">he Government’s existing commitments for continued funding of the institutional staff </w:t>
      </w:r>
      <w:r>
        <w:t xml:space="preserve">need to be </w:t>
      </w:r>
      <w:r w:rsidRPr="002757DC">
        <w:t xml:space="preserve">part of the funding and performance agreement. </w:t>
      </w:r>
    </w:p>
    <w:p w:rsidR="00E828BA" w:rsidRDefault="00E828BA" w:rsidP="00E828BA"/>
    <w:p w:rsidR="00E828BA" w:rsidRDefault="00E828BA" w:rsidP="00E828BA"/>
    <w:p w:rsidR="00E828BA" w:rsidRDefault="00E828BA" w:rsidP="00E828BA">
      <w:pPr>
        <w:contextualSpacing/>
        <w:rPr>
          <w:b/>
        </w:rPr>
      </w:pPr>
      <w:r>
        <w:rPr>
          <w:b/>
        </w:rPr>
        <w:t xml:space="preserve">Component 2: Capacity Building Support to ACEs through Institution and Regional Interventions (US$ 13 million). </w:t>
      </w:r>
    </w:p>
    <w:p w:rsidR="00E828BA" w:rsidRDefault="00E828BA" w:rsidP="00E828BA">
      <w:pPr>
        <w:contextualSpacing/>
        <w:rPr>
          <w:b/>
        </w:rPr>
      </w:pPr>
    </w:p>
    <w:p w:rsidR="00E828BA" w:rsidRDefault="00E828BA" w:rsidP="00934FBA">
      <w:pPr>
        <w:pStyle w:val="ListParagraph"/>
        <w:numPr>
          <w:ilvl w:val="0"/>
          <w:numId w:val="12"/>
        </w:numPr>
        <w:ind w:left="0" w:firstLine="0"/>
        <w:jc w:val="both"/>
      </w:pPr>
      <w:r>
        <w:t>Under this component, the IDA Credit will finance activities at the institution and regional level to enhance</w:t>
      </w:r>
      <w:r w:rsidRPr="00922A29">
        <w:t xml:space="preserve"> </w:t>
      </w:r>
      <w:r>
        <w:t xml:space="preserve">capacity </w:t>
      </w:r>
      <w:r w:rsidRPr="00922A29">
        <w:t xml:space="preserve">support to the </w:t>
      </w:r>
      <w:r>
        <w:t xml:space="preserve">selected </w:t>
      </w:r>
      <w:r w:rsidRPr="00922A29">
        <w:t xml:space="preserve">ACEs </w:t>
      </w:r>
      <w:r>
        <w:t xml:space="preserve">to enable them to achieve their project development </w:t>
      </w:r>
      <w:r w:rsidRPr="00922A29">
        <w:t>objectives.</w:t>
      </w:r>
      <w:r>
        <w:t xml:space="preserve">  E</w:t>
      </w:r>
      <w:r w:rsidRPr="00922A29">
        <w:t>xperience of ACEs in West</w:t>
      </w:r>
      <w:r>
        <w:t>ern</w:t>
      </w:r>
      <w:r w:rsidRPr="00922A29">
        <w:t xml:space="preserve"> and Central Africa</w:t>
      </w:r>
      <w:r>
        <w:t xml:space="preserve"> suggests that </w:t>
      </w:r>
      <w:r w:rsidRPr="00922A29">
        <w:t xml:space="preserve">the </w:t>
      </w:r>
      <w:r>
        <w:t xml:space="preserve">establishment of </w:t>
      </w:r>
      <w:r w:rsidRPr="00922A29">
        <w:t xml:space="preserve">ACEs </w:t>
      </w:r>
      <w:r>
        <w:t xml:space="preserve">alone </w:t>
      </w:r>
      <w:r w:rsidRPr="00922A29">
        <w:t>is not sufficient to achieve the intended outcome and impact</w:t>
      </w:r>
      <w:r>
        <w:t xml:space="preserve"> of the project. W</w:t>
      </w:r>
      <w:r w:rsidRPr="00922A29">
        <w:t xml:space="preserve">eak capacity in </w:t>
      </w:r>
      <w:r>
        <w:t xml:space="preserve">areas such as </w:t>
      </w:r>
      <w:r w:rsidRPr="00922A29">
        <w:t>data collection</w:t>
      </w:r>
      <w:r>
        <w:t xml:space="preserve">, creating a </w:t>
      </w:r>
      <w:r w:rsidRPr="00922A29">
        <w:t xml:space="preserve">conducive environment </w:t>
      </w:r>
      <w:r>
        <w:t xml:space="preserve">for </w:t>
      </w:r>
      <w:r w:rsidRPr="00922A29">
        <w:t>collaborat</w:t>
      </w:r>
      <w:r>
        <w:t>ion</w:t>
      </w:r>
      <w:r w:rsidRPr="00922A29">
        <w:t>, regional student mobility</w:t>
      </w:r>
      <w:r>
        <w:t xml:space="preserve"> and </w:t>
      </w:r>
      <w:r w:rsidRPr="00922A29">
        <w:t>long</w:t>
      </w:r>
      <w:r>
        <w:t xml:space="preserve"> term financial sustainability needs to be addressed with </w:t>
      </w:r>
      <w:r w:rsidRPr="00922A29">
        <w:t xml:space="preserve">additional </w:t>
      </w:r>
      <w:r>
        <w:t>support through collective mechanisms at the institution and regional level</w:t>
      </w:r>
      <w:r w:rsidRPr="00922A29">
        <w:t xml:space="preserve">. </w:t>
      </w:r>
      <w:r>
        <w:t xml:space="preserve"> This component is therefore designed to provide additional support to the selected ACEs to strengthen their capacity so that they can implement their proposals and </w:t>
      </w:r>
      <w:r w:rsidRPr="00922A29">
        <w:t>achieve their objectives</w:t>
      </w:r>
      <w:r>
        <w:t xml:space="preserve"> as planned, becoming sustainable hubs in their specialized areas and leading efforts to address development priorities for the region</w:t>
      </w:r>
      <w:r w:rsidRPr="00922A29">
        <w:t>.</w:t>
      </w:r>
      <w:r>
        <w:t xml:space="preserve"> All activities will be implemented by an international TA firm that will be overseen by the RFU.</w:t>
      </w:r>
      <w:r w:rsidRPr="00922A29">
        <w:t xml:space="preserve"> </w:t>
      </w:r>
    </w:p>
    <w:p w:rsidR="00E828BA" w:rsidRDefault="00E828BA" w:rsidP="00E828BA">
      <w:pPr>
        <w:pStyle w:val="ListParagraph"/>
        <w:ind w:left="0"/>
        <w:jc w:val="both"/>
      </w:pPr>
    </w:p>
    <w:p w:rsidR="00E828BA" w:rsidRDefault="00E828BA" w:rsidP="00934FBA">
      <w:pPr>
        <w:pStyle w:val="ListParagraph"/>
        <w:numPr>
          <w:ilvl w:val="0"/>
          <w:numId w:val="12"/>
        </w:numPr>
        <w:ind w:left="0" w:firstLine="0"/>
        <w:jc w:val="both"/>
      </w:pPr>
      <w:r w:rsidRPr="00922A29">
        <w:rPr>
          <w:b/>
        </w:rPr>
        <w:t xml:space="preserve">Sub-Component 2.1: </w:t>
      </w:r>
      <w:r>
        <w:rPr>
          <w:b/>
        </w:rPr>
        <w:t>Support to ACEs through Institution Level</w:t>
      </w:r>
      <w:r w:rsidRPr="00922A29">
        <w:rPr>
          <w:b/>
        </w:rPr>
        <w:t xml:space="preserve"> Activities</w:t>
      </w:r>
      <w:r>
        <w:rPr>
          <w:b/>
        </w:rPr>
        <w:t xml:space="preserve"> (US$ 5 million)</w:t>
      </w:r>
      <w:r w:rsidRPr="00922A29">
        <w:rPr>
          <w:b/>
        </w:rPr>
        <w:t xml:space="preserve">. </w:t>
      </w:r>
      <w:r w:rsidRPr="00922A29">
        <w:t xml:space="preserve">Under this sub-component, activities that are targeted towards strengthening </w:t>
      </w:r>
      <w:r>
        <w:t>the</w:t>
      </w:r>
      <w:r w:rsidRPr="00922A29">
        <w:t xml:space="preserve"> ACE</w:t>
      </w:r>
      <w:r>
        <w:t xml:space="preserve"> institution level activities including capacity building and university-industry partnerships </w:t>
      </w:r>
      <w:r w:rsidRPr="00922A29">
        <w:t>will be funded. These activities will be fina</w:t>
      </w:r>
      <w:r>
        <w:t>nced based on demonstrated need.  I</w:t>
      </w:r>
      <w:r w:rsidRPr="00922A29">
        <w:t xml:space="preserve">nterested ACEs will submit proposals which </w:t>
      </w:r>
      <w:r>
        <w:t xml:space="preserve">will be </w:t>
      </w:r>
      <w:r w:rsidRPr="00922A29">
        <w:t>evaluated by the RSC</w:t>
      </w:r>
      <w:r>
        <w:t xml:space="preserve"> on a semi-annual basis.  With the RSC’s approval, IUCEA will finance</w:t>
      </w:r>
      <w:r w:rsidRPr="00922A29">
        <w:t xml:space="preserve"> tailored </w:t>
      </w:r>
      <w:r>
        <w:t>capacity building programs to be delivered to those ACEs</w:t>
      </w:r>
      <w:r w:rsidRPr="00922A29">
        <w:t xml:space="preserve">. </w:t>
      </w:r>
      <w:r>
        <w:t xml:space="preserve"> </w:t>
      </w:r>
      <w:r w:rsidRPr="00922A29">
        <w:t xml:space="preserve">ACEs can request support in the following areas: </w:t>
      </w:r>
    </w:p>
    <w:p w:rsidR="00E828BA" w:rsidRPr="00922A29" w:rsidRDefault="00E828BA" w:rsidP="00E828BA">
      <w:pPr>
        <w:pStyle w:val="ListParagraph"/>
        <w:ind w:left="0"/>
        <w:jc w:val="both"/>
      </w:pPr>
    </w:p>
    <w:p w:rsidR="00E828BA" w:rsidRPr="00656F17" w:rsidRDefault="00E828BA" w:rsidP="00934FBA">
      <w:pPr>
        <w:pStyle w:val="ListParagraph"/>
        <w:numPr>
          <w:ilvl w:val="0"/>
          <w:numId w:val="14"/>
        </w:numPr>
        <w:ind w:left="0" w:firstLine="0"/>
        <w:jc w:val="both"/>
        <w:rPr>
          <w:i/>
        </w:rPr>
      </w:pPr>
      <w:r w:rsidRPr="00DE0C4D">
        <w:rPr>
          <w:i/>
        </w:rPr>
        <w:t>Capacity building of the ACE institutions on implementation of their proposal</w:t>
      </w:r>
      <w:r>
        <w:t xml:space="preserve">: While the selected ACEs boast of technical skills in their areas of expertise, management and operational skills to implement their technical proposals efficiently and effectively is not available. There is evidence from ACE I implementation that many selected ACEs faced start-up delays due to weaknesses in their capacity to prioritize; develop detailed sequenced plans; ensure adequate budget; assess and mitigate risks and challenges, including those related to incentives of key stakeholders and implementing partners.  This sub-component will provide (on demand basis) funds to ACE institutions to build </w:t>
      </w:r>
      <w:r>
        <w:lastRenderedPageBreak/>
        <w:t xml:space="preserve">capacity to better implement their programs. Funding requests using templates that highlight critical skills gaps and proposed training and capacity building packages will be reviewed by IUCEA bi-annually and funded on a rolling basis. Such training and capacity building could include joint problem solving workshops to address critical challenges faced by the institution in implementing their programs. Detailed reports of the impact of previous training and capacity building along with concrete proposals are needed prior to funding any additional programs from the same institution.    </w:t>
      </w:r>
    </w:p>
    <w:p w:rsidR="00E828BA" w:rsidRDefault="00E828BA" w:rsidP="00E828BA">
      <w:pPr>
        <w:pStyle w:val="ListParagraph"/>
        <w:ind w:left="0"/>
        <w:jc w:val="both"/>
        <w:rPr>
          <w:i/>
        </w:rPr>
      </w:pPr>
    </w:p>
    <w:p w:rsidR="00E828BA" w:rsidRPr="00A27B61" w:rsidRDefault="00E828BA" w:rsidP="00934FBA">
      <w:pPr>
        <w:pStyle w:val="ListParagraph"/>
        <w:numPr>
          <w:ilvl w:val="0"/>
          <w:numId w:val="14"/>
        </w:numPr>
        <w:ind w:left="0" w:firstLine="0"/>
        <w:jc w:val="both"/>
        <w:rPr>
          <w:i/>
        </w:rPr>
      </w:pPr>
      <w:r>
        <w:rPr>
          <w:i/>
        </w:rPr>
        <w:t>Partnership Development</w:t>
      </w:r>
      <w:r w:rsidRPr="00A27B61">
        <w:rPr>
          <w:i/>
        </w:rPr>
        <w:t xml:space="preserve">: </w:t>
      </w:r>
      <w:r>
        <w:t xml:space="preserve">Experience from ACEs in Western and Central Africa shows the uneasiness for academic institutions to forge partnerships to receive mentoring support as well as to collaborate on innovative solutions for development challenges.  Partnerships, with academic institutions/industry need to be structured such that the ACEs can benefit from these partnerships. </w:t>
      </w:r>
      <w:r w:rsidRPr="00A27B61">
        <w:rPr>
          <w:rFonts w:eastAsiaTheme="minorHAnsi"/>
        </w:rPr>
        <w:t xml:space="preserve">The project also </w:t>
      </w:r>
      <w:r>
        <w:t>re</w:t>
      </w:r>
      <w:r w:rsidRPr="00915E48">
        <w:t>cogniz</w:t>
      </w:r>
      <w:r>
        <w:t>es</w:t>
      </w:r>
      <w:r w:rsidRPr="00915E48">
        <w:t xml:space="preserve"> that a critical aspect of developing partnerships</w:t>
      </w:r>
      <w:r>
        <w:t xml:space="preserve"> </w:t>
      </w:r>
      <w:r w:rsidRPr="00915E48">
        <w:t>is a function of opportunities to meet and share knowledge</w:t>
      </w:r>
      <w:r>
        <w:t xml:space="preserve">.  Thus, the </w:t>
      </w:r>
      <w:r w:rsidRPr="00915E48">
        <w:t xml:space="preserve">project will </w:t>
      </w:r>
      <w:r>
        <w:t xml:space="preserve">provide </w:t>
      </w:r>
      <w:r w:rsidRPr="00915E48">
        <w:t xml:space="preserve">opportunities </w:t>
      </w:r>
      <w:r>
        <w:t xml:space="preserve">in the form of ACE collaboration forums where ACEs can share good practices from mentorship programs and/or identify research areas of interest to industry and collaborate on research ideas.   </w:t>
      </w:r>
    </w:p>
    <w:p w:rsidR="00E828BA" w:rsidRPr="009031CD" w:rsidRDefault="00E828BA" w:rsidP="00E828BA">
      <w:pPr>
        <w:pStyle w:val="ListParagraph"/>
        <w:ind w:left="0"/>
        <w:jc w:val="both"/>
        <w:rPr>
          <w:i/>
        </w:rPr>
      </w:pPr>
    </w:p>
    <w:p w:rsidR="00E828BA" w:rsidRDefault="00E828BA" w:rsidP="00934FBA">
      <w:pPr>
        <w:pStyle w:val="ListParagraph"/>
        <w:numPr>
          <w:ilvl w:val="0"/>
          <w:numId w:val="12"/>
        </w:numPr>
        <w:ind w:left="0" w:firstLine="0"/>
        <w:jc w:val="both"/>
      </w:pPr>
      <w:r w:rsidRPr="00922A29">
        <w:rPr>
          <w:b/>
        </w:rPr>
        <w:t xml:space="preserve">Sub-Component 2.2: </w:t>
      </w:r>
      <w:r>
        <w:rPr>
          <w:b/>
        </w:rPr>
        <w:t xml:space="preserve">Support to ACEs through </w:t>
      </w:r>
      <w:r w:rsidRPr="00922A29">
        <w:rPr>
          <w:b/>
        </w:rPr>
        <w:t xml:space="preserve">Regional </w:t>
      </w:r>
      <w:r>
        <w:rPr>
          <w:b/>
        </w:rPr>
        <w:t xml:space="preserve">Level </w:t>
      </w:r>
      <w:r w:rsidRPr="00922A29">
        <w:rPr>
          <w:b/>
        </w:rPr>
        <w:t>Activities</w:t>
      </w:r>
      <w:r>
        <w:rPr>
          <w:b/>
        </w:rPr>
        <w:t xml:space="preserve"> (US$ 8 million)</w:t>
      </w:r>
      <w:r w:rsidRPr="00922A29">
        <w:rPr>
          <w:b/>
        </w:rPr>
        <w:t xml:space="preserve">. </w:t>
      </w:r>
      <w:r>
        <w:rPr>
          <w:b/>
        </w:rPr>
        <w:t xml:space="preserve"> </w:t>
      </w:r>
      <w:r w:rsidRPr="00922A29">
        <w:t>A number of activities will be undertaken at the regional level to support effective relationship</w:t>
      </w:r>
      <w:r>
        <w:t>-</w:t>
      </w:r>
      <w:r w:rsidRPr="00922A29">
        <w:t xml:space="preserve">building </w:t>
      </w:r>
      <w:r>
        <w:t xml:space="preserve">and methodology adoption/development </w:t>
      </w:r>
      <w:r w:rsidRPr="00922A29">
        <w:t xml:space="preserve">for </w:t>
      </w:r>
      <w:r>
        <w:t xml:space="preserve">quality improvement of ACEs to </w:t>
      </w:r>
      <w:r w:rsidRPr="00922A29">
        <w:t>enhanc</w:t>
      </w:r>
      <w:r>
        <w:t>e</w:t>
      </w:r>
      <w:r w:rsidRPr="00922A29">
        <w:t xml:space="preserve"> </w:t>
      </w:r>
      <w:r>
        <w:t xml:space="preserve">their </w:t>
      </w:r>
      <w:r w:rsidRPr="00922A29">
        <w:t xml:space="preserve">excellence. </w:t>
      </w:r>
    </w:p>
    <w:p w:rsidR="00E828BA" w:rsidRPr="00922A29" w:rsidRDefault="00E828BA" w:rsidP="00E828BA">
      <w:pPr>
        <w:pStyle w:val="ListParagraph"/>
        <w:ind w:left="0"/>
        <w:jc w:val="both"/>
      </w:pPr>
    </w:p>
    <w:p w:rsidR="00E828BA" w:rsidRDefault="00E828BA" w:rsidP="00934FBA">
      <w:pPr>
        <w:pStyle w:val="ListParagraph"/>
        <w:numPr>
          <w:ilvl w:val="0"/>
          <w:numId w:val="13"/>
        </w:numPr>
        <w:ind w:left="0" w:firstLine="0"/>
        <w:jc w:val="both"/>
      </w:pPr>
      <w:r w:rsidRPr="00B809D0">
        <w:rPr>
          <w:i/>
        </w:rPr>
        <w:t>Benchmarking</w:t>
      </w:r>
      <w:r w:rsidRPr="00B809D0">
        <w:t xml:space="preserve">: </w:t>
      </w:r>
      <w:r>
        <w:t xml:space="preserve">The project will provide funds to interested ACE host institutions to participate in institutional benchmarking in the region, where institutions can compare themselves to similar institutions across the region and with themselves over time, and learn good practices for their own institutional improvement.  The project will provide technical assistance to the institutions enrolled in benchmarking to develop comparable data and indicators, data collection protocols, standard reports for all the ACEs and a data platform, and provide training where relevant. There is also potential for the institutions to be part of the Partnership in Applied Sciences, Engineering and Technology (PASET) initiative between SSA and emerging nations. PASET initiated a pilot program that benchmarked seven African institutions by collecting and analyzing a dataset of </w:t>
      </w:r>
      <w:r w:rsidRPr="00ED25E7">
        <w:t>indicators at the national and institutional level</w:t>
      </w:r>
      <w:r>
        <w:t>.</w:t>
      </w:r>
      <w:r w:rsidRPr="00ED25E7">
        <w:rPr>
          <w:rStyle w:val="FootnoteReference"/>
        </w:rPr>
        <w:footnoteReference w:id="7"/>
      </w:r>
      <w:r>
        <w:t xml:space="preserve"> This exercise enabled the involved institutions to identify major gaps in their data systems. Through this sub-component, ACEs could partner with PASET and through regular benchmarking exercises use benchmarking diagnostic tools to identify areas for improvement and design specific interventions to enable them to reach their potential. </w:t>
      </w:r>
    </w:p>
    <w:p w:rsidR="00E828BA" w:rsidRDefault="00E828BA" w:rsidP="00E828BA">
      <w:pPr>
        <w:pStyle w:val="ListParagraph"/>
        <w:ind w:left="0"/>
        <w:jc w:val="both"/>
      </w:pPr>
    </w:p>
    <w:p w:rsidR="00E828BA" w:rsidRDefault="00E828BA" w:rsidP="00934FBA">
      <w:pPr>
        <w:pStyle w:val="ListParagraph"/>
        <w:numPr>
          <w:ilvl w:val="0"/>
          <w:numId w:val="13"/>
        </w:numPr>
        <w:ind w:left="0" w:firstLine="0"/>
        <w:jc w:val="both"/>
      </w:pPr>
      <w:r>
        <w:rPr>
          <w:i/>
        </w:rPr>
        <w:t>Fellowships/</w:t>
      </w:r>
      <w:r w:rsidRPr="00B809D0">
        <w:rPr>
          <w:i/>
        </w:rPr>
        <w:t>Scholarships</w:t>
      </w:r>
      <w:r>
        <w:t xml:space="preserve">: To raise the regional and global profile of ACEs, the ACE II project will create an ACE Scholars Program– a type of scholarship program to alleviate the financial constraints that are often a barrier to student mobility across countries in the region. It will be merit-based and awarded to two regional fellows per ACE for a period of two years. The project will potentially have DAAD administer this scholarship program. The project also proposes a MacArthur Fellow or Rhodes Scholar – type fellowship program to identify and cultivate future leaders in science and technology for the region.  In addition, the project will collaborate with other development partners/ governments and other programs such as PASET’s Regional Scholarship and Innovation </w:t>
      </w:r>
      <w:r>
        <w:lastRenderedPageBreak/>
        <w:t>Fund (RSIF)</w:t>
      </w:r>
      <w:r>
        <w:rPr>
          <w:rStyle w:val="FootnoteReference"/>
        </w:rPr>
        <w:footnoteReference w:id="8"/>
      </w:r>
      <w:r>
        <w:t xml:space="preserve"> to expand the pool of scholarships to encourage students to study in an institution outside their native country in Eastern and Southern Africa.  In order to sustain the benefits, the project will coordinate with PASET, and other regional initiatives to expand the pool of scholarships to encourage students to study in an institution outside their native country in ESA. </w:t>
      </w:r>
    </w:p>
    <w:p w:rsidR="00E828BA" w:rsidRDefault="00E828BA" w:rsidP="00E828BA">
      <w:pPr>
        <w:contextualSpacing/>
      </w:pPr>
    </w:p>
    <w:p w:rsidR="00E828BA" w:rsidRDefault="00E828BA" w:rsidP="00E828BA">
      <w:pPr>
        <w:contextualSpacing/>
        <w:rPr>
          <w:b/>
        </w:rPr>
      </w:pPr>
      <w:r>
        <w:rPr>
          <w:b/>
        </w:rPr>
        <w:t>Component 3: Facilitation, Coordination and Administration of the Project implementation (US$ 5 million)</w:t>
      </w:r>
    </w:p>
    <w:p w:rsidR="00E828BA" w:rsidRDefault="00E828BA" w:rsidP="00E828BA">
      <w:pPr>
        <w:contextualSpacing/>
        <w:rPr>
          <w:b/>
        </w:rPr>
      </w:pPr>
    </w:p>
    <w:p w:rsidR="00E828BA" w:rsidRDefault="00E828BA" w:rsidP="00934FBA">
      <w:pPr>
        <w:pStyle w:val="ListParagraph"/>
        <w:numPr>
          <w:ilvl w:val="0"/>
          <w:numId w:val="12"/>
        </w:numPr>
        <w:ind w:left="0" w:firstLine="0"/>
        <w:jc w:val="both"/>
      </w:pPr>
      <w:r>
        <w:t xml:space="preserve">This component will be financed in the form of a Regional IDA grant to the RFU.  </w:t>
      </w:r>
      <w:r w:rsidRPr="00922A29">
        <w:t>The sheer number of countries and institutions participating in ACE II has added complexity</w:t>
      </w:r>
      <w:r>
        <w:t xml:space="preserve"> to the project </w:t>
      </w:r>
      <w:r w:rsidRPr="00922A29">
        <w:t xml:space="preserve">implementation. </w:t>
      </w:r>
      <w:r>
        <w:t xml:space="preserve"> The R</w:t>
      </w:r>
      <w:r w:rsidRPr="00922A29">
        <w:t>FU</w:t>
      </w:r>
      <w:r>
        <w:t xml:space="preserve"> is established to help address this issue and ensure the project success.  As the RFU for ACE II, </w:t>
      </w:r>
      <w:r w:rsidRPr="00922A29">
        <w:t>IUCEA</w:t>
      </w:r>
      <w:r>
        <w:rPr>
          <w:rStyle w:val="FootnoteReference"/>
        </w:rPr>
        <w:footnoteReference w:id="9"/>
      </w:r>
      <w:r w:rsidRPr="00922A29">
        <w:t xml:space="preserve"> will coordinate all aspects of ACE II project preparation and implementation, with guidance from the RSC and technical assistance from the </w:t>
      </w:r>
      <w:r>
        <w:t xml:space="preserve">World </w:t>
      </w:r>
      <w:r w:rsidRPr="00922A29">
        <w:t xml:space="preserve">Bank. </w:t>
      </w:r>
      <w:r>
        <w:t xml:space="preserve">As part of facilitating regional collaboration and networking, </w:t>
      </w:r>
      <w:r w:rsidRPr="00B809D0">
        <w:t xml:space="preserve">IUCEA will organize </w:t>
      </w:r>
      <w:r>
        <w:t xml:space="preserve">a series of </w:t>
      </w:r>
      <w:r w:rsidRPr="00B809D0">
        <w:t xml:space="preserve">knowledge sharing </w:t>
      </w:r>
      <w:r>
        <w:t xml:space="preserve">events </w:t>
      </w:r>
      <w:r w:rsidRPr="00B809D0">
        <w:t xml:space="preserve">for all the </w:t>
      </w:r>
      <w:r>
        <w:t xml:space="preserve">selected </w:t>
      </w:r>
      <w:r w:rsidRPr="00B809D0">
        <w:t>ACEs</w:t>
      </w:r>
      <w:r>
        <w:t xml:space="preserve"> and their partners. To facilitate learning and knowledge exchange, IUCEA will organize one annual meeting of the ACEs, where experts will be available to assess program quality and offer advice. IUCEA will sponsor two PASET regional forums through which ACEs can form linkages with technical/vocational programs. Finally, to foster university-industry partnerships, IUCEA will host an annual forum with business leaders and industry experts in priority areas. Given its limited capacity, IUCEA will recruit and oversee an international firm to help implement most activities listed under Component 2. To fulfill their responsibility as the RFU, IUCEA is in the process of hiring new staff members such as a project coordinator and a financial specialist to oversee ACE II.</w:t>
      </w:r>
      <w:r>
        <w:rPr>
          <w:rStyle w:val="FootnoteReference"/>
        </w:rPr>
        <w:footnoteReference w:id="10"/>
      </w:r>
      <w:r>
        <w:t xml:space="preserve"> IUCEA has received an IDA grant of US$1 million as part of the Project Preparation Advance (PPA). </w:t>
      </w:r>
    </w:p>
    <w:p w:rsidR="00EC2132" w:rsidRPr="00E828BA" w:rsidRDefault="00EC2132" w:rsidP="00E828BA">
      <w:pPr>
        <w:tabs>
          <w:tab w:val="left" w:pos="540"/>
        </w:tabs>
        <w:ind w:left="180"/>
        <w:rPr>
          <w:rFonts w:ascii="Arial" w:hAnsi="Arial" w:cs="Arial"/>
          <w:b/>
          <w:sz w:val="40"/>
          <w:szCs w:val="40"/>
        </w:rPr>
      </w:pPr>
    </w:p>
    <w:p w:rsidR="00112315" w:rsidRDefault="00112315" w:rsidP="007D4DF6">
      <w:pPr>
        <w:pStyle w:val="PDSHeading2"/>
        <w:ind w:left="540"/>
        <w:rPr>
          <w:szCs w:val="24"/>
        </w:rPr>
      </w:pPr>
      <w:bookmarkStart w:id="6" w:name="_Toc40780180"/>
      <w:bookmarkStart w:id="7" w:name="_Toc295296822"/>
      <w:bookmarkStart w:id="8" w:name="_Toc355649297"/>
      <w:r w:rsidRPr="007D4DF6">
        <w:rPr>
          <w:szCs w:val="24"/>
        </w:rPr>
        <w:t>Institutional and Implementation Arrangements</w:t>
      </w:r>
      <w:bookmarkEnd w:id="6"/>
      <w:bookmarkEnd w:id="7"/>
      <w:bookmarkEnd w:id="8"/>
    </w:p>
    <w:p w:rsidR="007D4DF6" w:rsidRPr="007D4DF6" w:rsidRDefault="007D4DF6" w:rsidP="007D4DF6"/>
    <w:p w:rsidR="00112315" w:rsidRDefault="00112315" w:rsidP="00934FBA">
      <w:pPr>
        <w:pStyle w:val="ListParagraph"/>
        <w:numPr>
          <w:ilvl w:val="0"/>
          <w:numId w:val="8"/>
        </w:numPr>
        <w:spacing w:after="120"/>
        <w:ind w:left="0" w:firstLine="0"/>
        <w:contextualSpacing w:val="0"/>
        <w:jc w:val="both"/>
      </w:pPr>
      <w:r w:rsidRPr="007C24C9">
        <w:rPr>
          <w:b/>
        </w:rPr>
        <w:t>Each selected institution will implement its own Africa Centers of Excellence proposal</w:t>
      </w:r>
      <w:r w:rsidRPr="00F91B26">
        <w:t xml:space="preserve">. </w:t>
      </w:r>
      <w:r>
        <w:t>Further, administrative capacity, most often from the institutions’ central administration will assist with the fiduciary tasks.</w:t>
      </w:r>
      <w:r w:rsidRPr="00B37896">
        <w:t xml:space="preserve"> </w:t>
      </w:r>
      <w:r>
        <w:t>An ACE team is established, led by a Center leader who is a recognized educator/researcher within the primary discipline of the ACE and supported by faculty from the relevant engaged departments.</w:t>
      </w:r>
      <w:r w:rsidR="00794DD8">
        <w:t xml:space="preserve"> The university will be responsible for the implementation of the environment management plan under the supervision of the national review committee and the World Bank team. In countries where a related project implementation unit with experience of World Bank safeguard guidelines exist</w:t>
      </w:r>
      <w:r w:rsidR="007C24C9">
        <w:t>s</w:t>
      </w:r>
      <w:r w:rsidR="00794DD8">
        <w:t>, this unit will provide guidance</w:t>
      </w:r>
      <w:r w:rsidR="007C24C9">
        <w:t xml:space="preserve"> to the implementing university</w:t>
      </w:r>
      <w:r w:rsidR="00794DD8">
        <w:t xml:space="preserve">. </w:t>
      </w:r>
    </w:p>
    <w:p w:rsidR="00112315" w:rsidRDefault="00112315" w:rsidP="00934FBA">
      <w:pPr>
        <w:pStyle w:val="ListParagraph"/>
        <w:numPr>
          <w:ilvl w:val="0"/>
          <w:numId w:val="8"/>
        </w:numPr>
        <w:spacing w:after="120"/>
        <w:ind w:left="0" w:firstLine="0"/>
        <w:contextualSpacing w:val="0"/>
        <w:jc w:val="both"/>
      </w:pPr>
      <w:r w:rsidRPr="007C24C9">
        <w:rPr>
          <w:b/>
        </w:rPr>
        <w:t>Each government will constitute a National Review Committee through the ministry or agency responsible for higher education</w:t>
      </w:r>
      <w:r>
        <w:t xml:space="preserve">. It is tasked with a semi-annual review of performance and implementation support, including approvals of withdrawal applications and implementation planning </w:t>
      </w:r>
      <w:r w:rsidRPr="00F91B26">
        <w:lastRenderedPageBreak/>
        <w:t xml:space="preserve">(but with no </w:t>
      </w:r>
      <w:r>
        <w:t>day-to-day implementation or approvals).</w:t>
      </w:r>
      <w:r w:rsidRPr="00B37896">
        <w:t xml:space="preserve"> </w:t>
      </w:r>
      <w:r>
        <w:t>This committee will include members from Ministry of Finance, as well as relevant line ministries based on the focus area of the ACEs (e. g agriculture, health, oil and gas etc.)</w:t>
      </w:r>
      <w:r w:rsidR="00794DD8">
        <w:t xml:space="preserve">. </w:t>
      </w:r>
    </w:p>
    <w:p w:rsidR="00794DD8" w:rsidRDefault="00794DD8" w:rsidP="00934FBA">
      <w:pPr>
        <w:pStyle w:val="ListParagraph"/>
        <w:numPr>
          <w:ilvl w:val="0"/>
          <w:numId w:val="8"/>
        </w:numPr>
        <w:spacing w:after="120"/>
        <w:ind w:left="0" w:firstLine="0"/>
        <w:contextualSpacing w:val="0"/>
        <w:jc w:val="both"/>
      </w:pPr>
      <w:r w:rsidRPr="007D4DF6">
        <w:t xml:space="preserve">The </w:t>
      </w:r>
      <w:r w:rsidR="007D4DF6">
        <w:t xml:space="preserve">regional </w:t>
      </w:r>
      <w:r w:rsidRPr="007D4DF6">
        <w:t>ACE Steering Committee will provide overall guidance and oversight for the project.</w:t>
      </w:r>
    </w:p>
    <w:p w:rsidR="007C24C9" w:rsidRDefault="007C24C9" w:rsidP="00E828BA">
      <w:pPr>
        <w:spacing w:after="120"/>
        <w:jc w:val="both"/>
      </w:pPr>
    </w:p>
    <w:p w:rsidR="007C24C9" w:rsidRPr="007C24C9" w:rsidRDefault="007C24C9" w:rsidP="00E828BA">
      <w:pPr>
        <w:pStyle w:val="PDSHeading2"/>
        <w:rPr>
          <w:szCs w:val="24"/>
        </w:rPr>
      </w:pPr>
      <w:r w:rsidRPr="007C24C9">
        <w:rPr>
          <w:szCs w:val="24"/>
        </w:rPr>
        <w:t>Environmental screening, assessment and management</w:t>
      </w:r>
      <w:r>
        <w:rPr>
          <w:szCs w:val="24"/>
        </w:rPr>
        <w:t xml:space="preserve"> and World Bank applicable environment policies</w:t>
      </w:r>
    </w:p>
    <w:p w:rsidR="007C24C9" w:rsidRDefault="007C24C9" w:rsidP="00E828BA">
      <w:pPr>
        <w:spacing w:after="120"/>
        <w:jc w:val="both"/>
      </w:pPr>
    </w:p>
    <w:p w:rsidR="007C24C9" w:rsidRDefault="007C24C9" w:rsidP="00934FBA">
      <w:pPr>
        <w:pStyle w:val="ListParagraph"/>
        <w:numPr>
          <w:ilvl w:val="0"/>
          <w:numId w:val="8"/>
        </w:numPr>
        <w:spacing w:after="120"/>
        <w:ind w:left="0" w:firstLine="0"/>
        <w:contextualSpacing w:val="0"/>
        <w:jc w:val="both"/>
      </w:pPr>
      <w:r w:rsidRPr="007C24C9">
        <w:rPr>
          <w:b/>
        </w:rPr>
        <w:t>Environmental impacts are expected to be low to moderate.</w:t>
      </w:r>
      <w:r w:rsidRPr="00E47225">
        <w:t xml:space="preserve"> </w:t>
      </w:r>
      <w:r>
        <w:t xml:space="preserve">The Environmental Assessment category is B (Partial Assessment), and </w:t>
      </w:r>
      <w:r w:rsidR="00BA1F2F">
        <w:t>OP/BP 4.01</w:t>
      </w:r>
      <w:r w:rsidR="00E828BA">
        <w:t xml:space="preserve"> </w:t>
      </w:r>
      <w:r w:rsidR="00BA1F2F">
        <w:t>(</w:t>
      </w:r>
      <w:r>
        <w:t>Environmental Assessment</w:t>
      </w:r>
      <w:r w:rsidR="00BA1F2F">
        <w:t>)</w:t>
      </w:r>
      <w:r>
        <w:t xml:space="preserve"> </w:t>
      </w:r>
      <w:r w:rsidR="00BA1F2F">
        <w:t>is</w:t>
      </w:r>
      <w:r>
        <w:t xml:space="preserve"> triggered. </w:t>
      </w:r>
      <w:r w:rsidRPr="00E47225">
        <w:t>There will be some rehabilitation and extensions of the selected institutions. The need for new construction will be assessed as part of the project preparations.</w:t>
      </w:r>
      <w:r w:rsidRPr="004E3238">
        <w:t xml:space="preserve"> </w:t>
      </w:r>
      <w:r w:rsidRPr="00E47225">
        <w:t>There will be no new land acquisition for the Centers of Excellence; the project will select existing institutions</w:t>
      </w:r>
      <w:r>
        <w:t>.</w:t>
      </w:r>
      <w:r w:rsidRPr="00E47225">
        <w:t xml:space="preserve"> In general</w:t>
      </w:r>
      <w:r>
        <w:t>,</w:t>
      </w:r>
      <w:r w:rsidRPr="00E47225">
        <w:t xml:space="preserve"> the project will </w:t>
      </w:r>
      <w:r>
        <w:t xml:space="preserve">focus on </w:t>
      </w:r>
      <w:r w:rsidRPr="00E47225">
        <w:t>quality enhancement</w:t>
      </w:r>
      <w:r>
        <w:t xml:space="preserve">s of the Centers of Excellence, which primarily requires </w:t>
      </w:r>
      <w:r w:rsidRPr="00E47225">
        <w:t>"softer items" i.e. facu</w:t>
      </w:r>
      <w:r>
        <w:t xml:space="preserve">lty and curriculum development, and </w:t>
      </w:r>
      <w:r w:rsidRPr="009005BE">
        <w:t xml:space="preserve">learning resources, while construction will be capped at maximum 25 percent of the funding, and the rational for proposed new construction will be scrutinized to ensure such construction is critical for excellence. </w:t>
      </w:r>
      <w:r>
        <w:t>A c</w:t>
      </w:r>
      <w:r w:rsidRPr="009005BE">
        <w:t xml:space="preserve">lear </w:t>
      </w:r>
      <w:r>
        <w:t xml:space="preserve">rule on </w:t>
      </w:r>
      <w:r w:rsidRPr="009005BE">
        <w:t xml:space="preserve">the </w:t>
      </w:r>
      <w:r>
        <w:t xml:space="preserve">maximum </w:t>
      </w:r>
      <w:r w:rsidRPr="009005BE">
        <w:t>extent of civil works allowed under the project will be established</w:t>
      </w:r>
      <w:r>
        <w:t xml:space="preserve"> in the operational manual and the subsidiary agreements between the governments and the universities</w:t>
      </w:r>
      <w:r w:rsidRPr="009005BE">
        <w:t xml:space="preserve">. </w:t>
      </w:r>
      <w:r>
        <w:t xml:space="preserve">Further, </w:t>
      </w:r>
      <w:r w:rsidRPr="009005BE">
        <w:t xml:space="preserve">ESMP </w:t>
      </w:r>
      <w:r w:rsidR="009C3901">
        <w:t>has</w:t>
      </w:r>
      <w:r>
        <w:t xml:space="preserve"> been</w:t>
      </w:r>
      <w:r w:rsidRPr="009005BE">
        <w:t xml:space="preserve"> prepared </w:t>
      </w:r>
      <w:r>
        <w:t xml:space="preserve">and disclosed </w:t>
      </w:r>
      <w:r w:rsidRPr="009005BE">
        <w:t>for each candidate institution to manage environmental and social impacts based on the submitted proposals.</w:t>
      </w:r>
      <w:r>
        <w:t xml:space="preserve"> For </w:t>
      </w:r>
      <w:r w:rsidRPr="007C24C9">
        <w:t>in some cases, the civil works are so minor and localized that they can be guided by national and local laws and procedures</w:t>
      </w:r>
      <w:r>
        <w:t>, and therefore no ESMP has been developed</w:t>
      </w:r>
      <w:r w:rsidRPr="007C24C9">
        <w:t>.</w:t>
      </w:r>
      <w:r>
        <w:t xml:space="preserve"> The prepared ESMP are disclosed in country</w:t>
      </w:r>
      <w:r w:rsidRPr="009005BE">
        <w:t xml:space="preserve"> </w:t>
      </w:r>
      <w:r>
        <w:t xml:space="preserve">and on the World Bank </w:t>
      </w:r>
      <w:proofErr w:type="spellStart"/>
      <w:r>
        <w:t>infoshop</w:t>
      </w:r>
      <w:proofErr w:type="spellEnd"/>
      <w:r>
        <w:t>.  In addition</w:t>
      </w:r>
      <w:r w:rsidRPr="009005BE">
        <w:t xml:space="preserve">, a general set of best practice guidelines for environmental and social management </w:t>
      </w:r>
      <w:r>
        <w:t xml:space="preserve">was </w:t>
      </w:r>
      <w:r w:rsidRPr="009005BE">
        <w:t>disclosed in</w:t>
      </w:r>
      <w:r>
        <w:t xml:space="preserve"> the</w:t>
      </w:r>
      <w:r w:rsidRPr="009005BE">
        <w:t xml:space="preserve"> </w:t>
      </w:r>
      <w:r>
        <w:t>region in the early stages of project preparation</w:t>
      </w:r>
      <w:r w:rsidRPr="009005BE">
        <w:t>.</w:t>
      </w:r>
      <w:r w:rsidR="00385200">
        <w:t xml:space="preserve"> The ESMP</w:t>
      </w:r>
      <w:r w:rsidR="009C3901">
        <w:t xml:space="preserve"> has undergone a set of public consultations, which are presented in Annex A.</w:t>
      </w:r>
    </w:p>
    <w:p w:rsidR="00C9539B" w:rsidRDefault="00C9539B" w:rsidP="00C9539B">
      <w:pPr>
        <w:pStyle w:val="ListParagraph"/>
        <w:spacing w:after="120"/>
        <w:ind w:left="540"/>
        <w:contextualSpacing w:val="0"/>
        <w:jc w:val="both"/>
      </w:pPr>
    </w:p>
    <w:p w:rsidR="00C9539B" w:rsidRPr="00C9539B" w:rsidRDefault="00C9539B" w:rsidP="00C9539B">
      <w:pPr>
        <w:pStyle w:val="PDSHeading2"/>
        <w:ind w:left="540"/>
        <w:rPr>
          <w:szCs w:val="24"/>
        </w:rPr>
      </w:pPr>
      <w:r w:rsidRPr="00C9539B">
        <w:rPr>
          <w:szCs w:val="24"/>
        </w:rPr>
        <w:t>Environmental Management Approach</w:t>
      </w:r>
    </w:p>
    <w:p w:rsidR="00C9539B" w:rsidRPr="00C9539B" w:rsidRDefault="00C9539B" w:rsidP="00C9539B">
      <w:pPr>
        <w:pStyle w:val="ListParagraph"/>
        <w:spacing w:after="120"/>
        <w:ind w:left="540"/>
        <w:contextualSpacing w:val="0"/>
        <w:jc w:val="both"/>
      </w:pPr>
    </w:p>
    <w:p w:rsidR="00C9539B" w:rsidRDefault="00C9539B" w:rsidP="00934FBA">
      <w:pPr>
        <w:pStyle w:val="ListParagraph"/>
        <w:numPr>
          <w:ilvl w:val="0"/>
          <w:numId w:val="8"/>
        </w:numPr>
        <w:spacing w:after="120"/>
        <w:ind w:left="540" w:firstLine="0"/>
        <w:contextualSpacing w:val="0"/>
        <w:jc w:val="both"/>
      </w:pPr>
      <w:r w:rsidRPr="00C9539B">
        <w:rPr>
          <w:b/>
        </w:rPr>
        <w:t xml:space="preserve">For all regionally funded ACE proposals the attached EMP checklist has been completed and disclosed at the institutional website to comply with environmental </w:t>
      </w:r>
      <w:r w:rsidR="00E828BA">
        <w:rPr>
          <w:b/>
        </w:rPr>
        <w:t xml:space="preserve">and social </w:t>
      </w:r>
      <w:r w:rsidRPr="00C9539B">
        <w:rPr>
          <w:b/>
        </w:rPr>
        <w:t>safeguards</w:t>
      </w:r>
      <w:r w:rsidRPr="00C9539B">
        <w:t xml:space="preserve">. </w:t>
      </w:r>
    </w:p>
    <w:p w:rsidR="00F26EC4" w:rsidRPr="00C9539B" w:rsidRDefault="00F26EC4" w:rsidP="00F26EC4">
      <w:pPr>
        <w:pStyle w:val="ListParagraph"/>
        <w:spacing w:after="120"/>
        <w:ind w:left="540"/>
        <w:contextualSpacing w:val="0"/>
        <w:jc w:val="both"/>
      </w:pPr>
    </w:p>
    <w:p w:rsidR="00C9539B" w:rsidRPr="00C9539B" w:rsidRDefault="00C9539B" w:rsidP="00C9539B">
      <w:pPr>
        <w:pStyle w:val="PDSHeading2"/>
        <w:ind w:left="540"/>
        <w:rPr>
          <w:szCs w:val="24"/>
        </w:rPr>
      </w:pPr>
      <w:r w:rsidRPr="00C9539B">
        <w:rPr>
          <w:szCs w:val="24"/>
        </w:rPr>
        <w:t>Monitoring and reporting</w:t>
      </w:r>
    </w:p>
    <w:p w:rsidR="00C9539B" w:rsidRDefault="00C9539B" w:rsidP="00C9539B">
      <w:pPr>
        <w:pStyle w:val="ListParagraph"/>
        <w:spacing w:after="120"/>
        <w:ind w:left="540"/>
        <w:contextualSpacing w:val="0"/>
        <w:jc w:val="both"/>
        <w:rPr>
          <w:b/>
        </w:rPr>
      </w:pPr>
    </w:p>
    <w:p w:rsidR="00C9539B" w:rsidRPr="00C9539B" w:rsidRDefault="00C9539B" w:rsidP="00934FBA">
      <w:pPr>
        <w:pStyle w:val="ListParagraph"/>
        <w:numPr>
          <w:ilvl w:val="0"/>
          <w:numId w:val="8"/>
        </w:numPr>
        <w:spacing w:after="120"/>
        <w:ind w:left="540" w:firstLine="0"/>
        <w:contextualSpacing w:val="0"/>
        <w:jc w:val="both"/>
        <w:rPr>
          <w:b/>
        </w:rPr>
      </w:pPr>
      <w:r w:rsidRPr="00C9539B">
        <w:rPr>
          <w:b/>
        </w:rPr>
        <w:t xml:space="preserve">Each </w:t>
      </w:r>
      <w:r>
        <w:rPr>
          <w:b/>
        </w:rPr>
        <w:t xml:space="preserve">Africa Center of Excellence </w:t>
      </w:r>
      <w:r w:rsidRPr="00C9539B">
        <w:rPr>
          <w:b/>
        </w:rPr>
        <w:t>will have its own monitor</w:t>
      </w:r>
      <w:r>
        <w:rPr>
          <w:b/>
        </w:rPr>
        <w:t xml:space="preserve">ing and reporting requirements. </w:t>
      </w:r>
      <w:r w:rsidRPr="00C9539B">
        <w:t xml:space="preserve">This will be consolidated and reported through the </w:t>
      </w:r>
      <w:r w:rsidR="004B1F5B">
        <w:t xml:space="preserve">general reporting requirements for the national review committee and the World Bank supervisory team to monitor </w:t>
      </w:r>
      <w:r w:rsidRPr="00C9539B">
        <w:t>on a regular basis.</w:t>
      </w:r>
    </w:p>
    <w:p w:rsidR="007C24C9" w:rsidRDefault="007C24C9" w:rsidP="00A34280">
      <w:pPr>
        <w:spacing w:after="120"/>
        <w:jc w:val="both"/>
      </w:pPr>
    </w:p>
    <w:p w:rsidR="00A34280" w:rsidRDefault="00A34280" w:rsidP="00934FBA">
      <w:pPr>
        <w:pStyle w:val="ListParagraph"/>
        <w:numPr>
          <w:ilvl w:val="0"/>
          <w:numId w:val="8"/>
        </w:numPr>
        <w:spacing w:after="120"/>
        <w:ind w:left="540" w:firstLine="0"/>
        <w:contextualSpacing w:val="0"/>
        <w:jc w:val="both"/>
      </w:pPr>
      <w:r>
        <w:lastRenderedPageBreak/>
        <w:t>The responsibility for monitoring of implementation of EMPs has been assigned for each of the Centers of Excellence as following:</w:t>
      </w:r>
    </w:p>
    <w:tbl>
      <w:tblPr>
        <w:tblStyle w:val="TableGrid"/>
        <w:tblW w:w="0" w:type="auto"/>
        <w:tblInd w:w="535" w:type="dxa"/>
        <w:tblLook w:val="04A0" w:firstRow="1" w:lastRow="0" w:firstColumn="1" w:lastColumn="0" w:noHBand="0" w:noVBand="1"/>
      </w:tblPr>
      <w:tblGrid>
        <w:gridCol w:w="4320"/>
        <w:gridCol w:w="4855"/>
      </w:tblGrid>
      <w:tr w:rsidR="00A34280" w:rsidTr="00A34280">
        <w:tc>
          <w:tcPr>
            <w:tcW w:w="4320" w:type="dxa"/>
          </w:tcPr>
          <w:p w:rsidR="00A34280" w:rsidRPr="004540B5" w:rsidRDefault="00A34280" w:rsidP="006C53A6">
            <w:pPr>
              <w:pStyle w:val="ListParagraph"/>
              <w:tabs>
                <w:tab w:val="left" w:pos="3232"/>
              </w:tabs>
              <w:spacing w:after="120"/>
              <w:ind w:left="0"/>
              <w:contextualSpacing w:val="0"/>
              <w:jc w:val="both"/>
              <w:rPr>
                <w:highlight w:val="yellow"/>
              </w:rPr>
            </w:pPr>
            <w:r w:rsidRPr="004540B5">
              <w:rPr>
                <w:highlight w:val="yellow"/>
              </w:rPr>
              <w:t>Institution</w:t>
            </w:r>
          </w:p>
        </w:tc>
        <w:tc>
          <w:tcPr>
            <w:tcW w:w="4855" w:type="dxa"/>
          </w:tcPr>
          <w:p w:rsidR="00A34280" w:rsidRPr="004540B5" w:rsidRDefault="00A34280" w:rsidP="006C53A6">
            <w:pPr>
              <w:pStyle w:val="ListParagraph"/>
              <w:spacing w:after="120"/>
              <w:ind w:left="0"/>
              <w:contextualSpacing w:val="0"/>
              <w:jc w:val="both"/>
              <w:rPr>
                <w:highlight w:val="yellow"/>
              </w:rPr>
            </w:pPr>
            <w:r w:rsidRPr="004540B5">
              <w:rPr>
                <w:highlight w:val="yellow"/>
              </w:rPr>
              <w:t>EMP monitoring arrangements (name, title, contact information)</w:t>
            </w:r>
          </w:p>
        </w:tc>
      </w:tr>
      <w:tr w:rsidR="00DB7F79" w:rsidTr="00A34280">
        <w:tc>
          <w:tcPr>
            <w:tcW w:w="4320" w:type="dxa"/>
          </w:tcPr>
          <w:p w:rsidR="00DB7F79" w:rsidRPr="004540B5" w:rsidRDefault="00DB7F79" w:rsidP="00DB7F79">
            <w:pPr>
              <w:pStyle w:val="ListParagraph"/>
              <w:spacing w:after="120"/>
              <w:ind w:left="0"/>
              <w:contextualSpacing w:val="0"/>
              <w:jc w:val="both"/>
              <w:rPr>
                <w:highlight w:val="yellow"/>
              </w:rPr>
            </w:pPr>
            <w:r>
              <w:rPr>
                <w:highlight w:val="yellow"/>
              </w:rPr>
              <w:t>Environmental Affairs Department</w:t>
            </w:r>
          </w:p>
        </w:tc>
        <w:tc>
          <w:tcPr>
            <w:tcW w:w="4855" w:type="dxa"/>
          </w:tcPr>
          <w:p w:rsidR="00DB7F79" w:rsidRPr="004540B5" w:rsidRDefault="00DB7F79" w:rsidP="00DB7F79">
            <w:pPr>
              <w:pStyle w:val="ListParagraph"/>
              <w:spacing w:after="120"/>
              <w:ind w:left="0"/>
              <w:contextualSpacing w:val="0"/>
              <w:jc w:val="both"/>
              <w:rPr>
                <w:highlight w:val="yellow"/>
              </w:rPr>
            </w:pPr>
            <w:proofErr w:type="spellStart"/>
            <w:r>
              <w:rPr>
                <w:highlight w:val="yellow"/>
              </w:rPr>
              <w:t>Ms</w:t>
            </w:r>
            <w:proofErr w:type="spellEnd"/>
            <w:r>
              <w:rPr>
                <w:highlight w:val="yellow"/>
              </w:rPr>
              <w:t xml:space="preserve"> </w:t>
            </w:r>
            <w:proofErr w:type="spellStart"/>
            <w:r>
              <w:rPr>
                <w:highlight w:val="yellow"/>
              </w:rPr>
              <w:t>Shamisu</w:t>
            </w:r>
            <w:proofErr w:type="spellEnd"/>
            <w:r>
              <w:rPr>
                <w:highlight w:val="yellow"/>
              </w:rPr>
              <w:t xml:space="preserve"> </w:t>
            </w:r>
            <w:proofErr w:type="spellStart"/>
            <w:r>
              <w:rPr>
                <w:highlight w:val="yellow"/>
              </w:rPr>
              <w:t>Najira</w:t>
            </w:r>
            <w:proofErr w:type="spellEnd"/>
            <w:r>
              <w:rPr>
                <w:highlight w:val="yellow"/>
              </w:rPr>
              <w:t xml:space="preserve"> (</w:t>
            </w:r>
            <w:hyperlink r:id="rId8" w:history="1">
              <w:r w:rsidRPr="00011776">
                <w:rPr>
                  <w:rStyle w:val="Hyperlink"/>
                  <w:highlight w:val="yellow"/>
                </w:rPr>
                <w:t>shamisu_b@yahoo.com</w:t>
              </w:r>
            </w:hyperlink>
            <w:r>
              <w:rPr>
                <w:highlight w:val="yellow"/>
              </w:rPr>
              <w:t>; +265999895000)</w:t>
            </w:r>
          </w:p>
        </w:tc>
      </w:tr>
      <w:tr w:rsidR="00DB7F79" w:rsidTr="00A34280">
        <w:tc>
          <w:tcPr>
            <w:tcW w:w="4320" w:type="dxa"/>
          </w:tcPr>
          <w:p w:rsidR="00DB7F79" w:rsidRPr="004540B5" w:rsidRDefault="00DB7F79" w:rsidP="00DB7F79">
            <w:pPr>
              <w:pStyle w:val="ListParagraph"/>
              <w:spacing w:after="120"/>
              <w:ind w:left="0"/>
              <w:contextualSpacing w:val="0"/>
              <w:jc w:val="both"/>
              <w:rPr>
                <w:highlight w:val="yellow"/>
              </w:rPr>
            </w:pPr>
            <w:r>
              <w:rPr>
                <w:highlight w:val="yellow"/>
              </w:rPr>
              <w:t>LUANAR</w:t>
            </w:r>
          </w:p>
        </w:tc>
        <w:tc>
          <w:tcPr>
            <w:tcW w:w="4855" w:type="dxa"/>
          </w:tcPr>
          <w:p w:rsidR="00DB7F79" w:rsidRPr="004540B5" w:rsidRDefault="00DB7F79" w:rsidP="00DB7F79">
            <w:pPr>
              <w:pStyle w:val="ListParagraph"/>
              <w:spacing w:after="120"/>
              <w:ind w:left="0"/>
              <w:contextualSpacing w:val="0"/>
              <w:jc w:val="both"/>
              <w:rPr>
                <w:highlight w:val="yellow"/>
              </w:rPr>
            </w:pPr>
            <w:proofErr w:type="spellStart"/>
            <w:r>
              <w:rPr>
                <w:highlight w:val="yellow"/>
              </w:rPr>
              <w:t>Mr</w:t>
            </w:r>
            <w:proofErr w:type="spellEnd"/>
            <w:r>
              <w:rPr>
                <w:highlight w:val="yellow"/>
              </w:rPr>
              <w:t xml:space="preserve"> Edwin </w:t>
            </w:r>
            <w:proofErr w:type="spellStart"/>
            <w:r>
              <w:rPr>
                <w:highlight w:val="yellow"/>
              </w:rPr>
              <w:t>Chiwona</w:t>
            </w:r>
            <w:proofErr w:type="spellEnd"/>
            <w:r>
              <w:rPr>
                <w:highlight w:val="yellow"/>
              </w:rPr>
              <w:t xml:space="preserve"> (+265888344298, chiwonaea@gmail.com)</w:t>
            </w:r>
          </w:p>
        </w:tc>
      </w:tr>
      <w:tr w:rsidR="00DB7F79" w:rsidTr="00A34280">
        <w:tc>
          <w:tcPr>
            <w:tcW w:w="4320" w:type="dxa"/>
          </w:tcPr>
          <w:p w:rsidR="00DB7F79" w:rsidRPr="004540B5" w:rsidRDefault="00DB7F79" w:rsidP="00DB7F79">
            <w:pPr>
              <w:pStyle w:val="ListParagraph"/>
              <w:spacing w:after="120"/>
              <w:ind w:left="0"/>
              <w:contextualSpacing w:val="0"/>
              <w:jc w:val="both"/>
              <w:rPr>
                <w:highlight w:val="yellow"/>
              </w:rPr>
            </w:pPr>
            <w:r>
              <w:rPr>
                <w:highlight w:val="yellow"/>
              </w:rPr>
              <w:t>University of Malawi, Polytechnic</w:t>
            </w:r>
          </w:p>
        </w:tc>
        <w:tc>
          <w:tcPr>
            <w:tcW w:w="4855" w:type="dxa"/>
          </w:tcPr>
          <w:p w:rsidR="00DB7F79" w:rsidRPr="004540B5" w:rsidRDefault="00DB7F79" w:rsidP="00DB7F79">
            <w:pPr>
              <w:pStyle w:val="ListParagraph"/>
              <w:spacing w:after="120"/>
              <w:ind w:left="0"/>
              <w:contextualSpacing w:val="0"/>
              <w:jc w:val="both"/>
              <w:rPr>
                <w:highlight w:val="yellow"/>
              </w:rPr>
            </w:pPr>
            <w:proofErr w:type="spellStart"/>
            <w:r>
              <w:rPr>
                <w:highlight w:val="yellow"/>
              </w:rPr>
              <w:t>Dr</w:t>
            </w:r>
            <w:proofErr w:type="spellEnd"/>
            <w:r>
              <w:rPr>
                <w:highlight w:val="yellow"/>
              </w:rPr>
              <w:t xml:space="preserve"> </w:t>
            </w:r>
            <w:proofErr w:type="spellStart"/>
            <w:r>
              <w:rPr>
                <w:highlight w:val="yellow"/>
              </w:rPr>
              <w:t>Ishamel</w:t>
            </w:r>
            <w:proofErr w:type="spellEnd"/>
            <w:r>
              <w:rPr>
                <w:highlight w:val="yellow"/>
              </w:rPr>
              <w:t xml:space="preserve"> </w:t>
            </w:r>
            <w:proofErr w:type="spellStart"/>
            <w:r>
              <w:rPr>
                <w:highlight w:val="yellow"/>
              </w:rPr>
              <w:t>Kosamu</w:t>
            </w:r>
            <w:proofErr w:type="spellEnd"/>
            <w:r>
              <w:rPr>
                <w:highlight w:val="yellow"/>
              </w:rPr>
              <w:t xml:space="preserve"> (</w:t>
            </w:r>
            <w:hyperlink r:id="rId9" w:history="1">
              <w:r w:rsidRPr="006E0DBD">
                <w:rPr>
                  <w:rStyle w:val="Hyperlink"/>
                  <w:highlight w:val="yellow"/>
                </w:rPr>
                <w:t>ikosamu@poly.ac.mw</w:t>
              </w:r>
            </w:hyperlink>
            <w:r>
              <w:rPr>
                <w:highlight w:val="yellow"/>
              </w:rPr>
              <w:t>; 0888654552)</w:t>
            </w:r>
          </w:p>
        </w:tc>
      </w:tr>
      <w:tr w:rsidR="00DB7F79" w:rsidTr="00A34280">
        <w:tc>
          <w:tcPr>
            <w:tcW w:w="4320" w:type="dxa"/>
          </w:tcPr>
          <w:p w:rsidR="00DB7F79" w:rsidRPr="004540B5" w:rsidRDefault="00DB7F79" w:rsidP="00DB7F79">
            <w:pPr>
              <w:pStyle w:val="ListParagraph"/>
              <w:spacing w:after="120"/>
              <w:ind w:left="0"/>
              <w:contextualSpacing w:val="0"/>
              <w:jc w:val="both"/>
              <w:rPr>
                <w:highlight w:val="yellow"/>
              </w:rPr>
            </w:pPr>
            <w:r>
              <w:rPr>
                <w:highlight w:val="yellow"/>
              </w:rPr>
              <w:t>University of Malawi, Chancellor College</w:t>
            </w:r>
          </w:p>
        </w:tc>
        <w:tc>
          <w:tcPr>
            <w:tcW w:w="4855" w:type="dxa"/>
          </w:tcPr>
          <w:p w:rsidR="00DB7F79" w:rsidRPr="004540B5" w:rsidRDefault="00DB7F79" w:rsidP="00DB7F79">
            <w:pPr>
              <w:pStyle w:val="ListParagraph"/>
              <w:spacing w:after="120"/>
              <w:ind w:left="0"/>
              <w:contextualSpacing w:val="0"/>
              <w:jc w:val="both"/>
              <w:rPr>
                <w:highlight w:val="yellow"/>
              </w:rPr>
            </w:pPr>
            <w:proofErr w:type="spellStart"/>
            <w:r>
              <w:rPr>
                <w:highlight w:val="yellow"/>
              </w:rPr>
              <w:t>Ms</w:t>
            </w:r>
            <w:proofErr w:type="spellEnd"/>
            <w:r>
              <w:rPr>
                <w:highlight w:val="yellow"/>
              </w:rPr>
              <w:t xml:space="preserve"> </w:t>
            </w:r>
            <w:proofErr w:type="spellStart"/>
            <w:r>
              <w:rPr>
                <w:highlight w:val="yellow"/>
              </w:rPr>
              <w:t>Meya</w:t>
            </w:r>
            <w:proofErr w:type="spellEnd"/>
            <w:r>
              <w:rPr>
                <w:highlight w:val="yellow"/>
              </w:rPr>
              <w:t xml:space="preserve"> </w:t>
            </w:r>
            <w:proofErr w:type="spellStart"/>
            <w:r>
              <w:rPr>
                <w:highlight w:val="yellow"/>
              </w:rPr>
              <w:t>Kalindekafe</w:t>
            </w:r>
            <w:proofErr w:type="spellEnd"/>
            <w:r>
              <w:rPr>
                <w:highlight w:val="yellow"/>
              </w:rPr>
              <w:t xml:space="preserve"> (</w:t>
            </w:r>
            <w:hyperlink r:id="rId10" w:history="1">
              <w:r w:rsidRPr="00011776">
                <w:rPr>
                  <w:rStyle w:val="Hyperlink"/>
                  <w:highlight w:val="yellow"/>
                </w:rPr>
                <w:t>mkalindekafe@cc.ac.mw</w:t>
              </w:r>
            </w:hyperlink>
            <w:r>
              <w:rPr>
                <w:highlight w:val="yellow"/>
              </w:rPr>
              <w:t xml:space="preserve">; </w:t>
            </w:r>
            <w:hyperlink r:id="rId11" w:history="1">
              <w:r w:rsidRPr="00011776">
                <w:rPr>
                  <w:rStyle w:val="Hyperlink"/>
                  <w:highlight w:val="yellow"/>
                </w:rPr>
                <w:t>meykalinde@yahoo.co.uk</w:t>
              </w:r>
            </w:hyperlink>
            <w:r>
              <w:rPr>
                <w:highlight w:val="yellow"/>
              </w:rPr>
              <w:t>; +265995623338)</w:t>
            </w:r>
          </w:p>
        </w:tc>
      </w:tr>
      <w:tr w:rsidR="00DB7F79" w:rsidTr="00A34280">
        <w:tc>
          <w:tcPr>
            <w:tcW w:w="4320" w:type="dxa"/>
          </w:tcPr>
          <w:p w:rsidR="00DB7F79" w:rsidRPr="004540B5" w:rsidRDefault="00DB7F79" w:rsidP="00DB7F79">
            <w:pPr>
              <w:pStyle w:val="ListParagraph"/>
              <w:spacing w:after="120"/>
              <w:ind w:left="0"/>
              <w:contextualSpacing w:val="0"/>
              <w:jc w:val="both"/>
              <w:rPr>
                <w:highlight w:val="yellow"/>
              </w:rPr>
            </w:pPr>
            <w:r>
              <w:rPr>
                <w:highlight w:val="yellow"/>
              </w:rPr>
              <w:t>Leadership for Environment and Development (LEAD)</w:t>
            </w:r>
          </w:p>
        </w:tc>
        <w:tc>
          <w:tcPr>
            <w:tcW w:w="4855" w:type="dxa"/>
          </w:tcPr>
          <w:p w:rsidR="00DB7F79" w:rsidRPr="004540B5" w:rsidRDefault="00DB7F79" w:rsidP="00DB7F79">
            <w:pPr>
              <w:pStyle w:val="ListParagraph"/>
              <w:spacing w:after="120"/>
              <w:ind w:left="0"/>
              <w:contextualSpacing w:val="0"/>
              <w:jc w:val="both"/>
              <w:rPr>
                <w:highlight w:val="yellow"/>
              </w:rPr>
            </w:pPr>
            <w:r>
              <w:rPr>
                <w:highlight w:val="yellow"/>
              </w:rPr>
              <w:t xml:space="preserve">Prof </w:t>
            </w:r>
            <w:proofErr w:type="spellStart"/>
            <w:r>
              <w:rPr>
                <w:highlight w:val="yellow"/>
              </w:rPr>
              <w:t>Sosten</w:t>
            </w:r>
            <w:proofErr w:type="spellEnd"/>
            <w:r>
              <w:rPr>
                <w:highlight w:val="yellow"/>
              </w:rPr>
              <w:t xml:space="preserve"> </w:t>
            </w:r>
            <w:proofErr w:type="spellStart"/>
            <w:r>
              <w:rPr>
                <w:highlight w:val="yellow"/>
              </w:rPr>
              <w:t>Chiotha</w:t>
            </w:r>
            <w:proofErr w:type="spellEnd"/>
            <w:r>
              <w:rPr>
                <w:highlight w:val="yellow"/>
              </w:rPr>
              <w:t xml:space="preserve"> (+265999358870; schiotha@cc.ac.mw)</w:t>
            </w:r>
          </w:p>
        </w:tc>
      </w:tr>
      <w:tr w:rsidR="00DB7F79" w:rsidTr="00A34280">
        <w:tc>
          <w:tcPr>
            <w:tcW w:w="4320" w:type="dxa"/>
          </w:tcPr>
          <w:p w:rsidR="00DB7F79" w:rsidRPr="004540B5" w:rsidRDefault="00DB7F79" w:rsidP="00DB7F79">
            <w:pPr>
              <w:pStyle w:val="ListParagraph"/>
              <w:spacing w:after="120"/>
              <w:ind w:left="0"/>
              <w:contextualSpacing w:val="0"/>
              <w:jc w:val="both"/>
              <w:rPr>
                <w:highlight w:val="yellow"/>
              </w:rPr>
            </w:pPr>
            <w:proofErr w:type="spellStart"/>
            <w:r>
              <w:rPr>
                <w:highlight w:val="yellow"/>
              </w:rPr>
              <w:t>Mzuzu</w:t>
            </w:r>
            <w:proofErr w:type="spellEnd"/>
            <w:r>
              <w:rPr>
                <w:highlight w:val="yellow"/>
              </w:rPr>
              <w:t xml:space="preserve"> University</w:t>
            </w:r>
          </w:p>
        </w:tc>
        <w:tc>
          <w:tcPr>
            <w:tcW w:w="4855" w:type="dxa"/>
          </w:tcPr>
          <w:p w:rsidR="00DB7F79" w:rsidRPr="004540B5" w:rsidRDefault="00DB7F79" w:rsidP="00DB7F79">
            <w:pPr>
              <w:pStyle w:val="ListParagraph"/>
              <w:spacing w:after="120"/>
              <w:ind w:left="0"/>
              <w:contextualSpacing w:val="0"/>
              <w:jc w:val="both"/>
              <w:rPr>
                <w:highlight w:val="yellow"/>
              </w:rPr>
            </w:pPr>
            <w:proofErr w:type="spellStart"/>
            <w:r>
              <w:rPr>
                <w:highlight w:val="yellow"/>
              </w:rPr>
              <w:t>Dr</w:t>
            </w:r>
            <w:proofErr w:type="spellEnd"/>
            <w:r>
              <w:rPr>
                <w:highlight w:val="yellow"/>
              </w:rPr>
              <w:t xml:space="preserve"> Victor </w:t>
            </w:r>
            <w:proofErr w:type="spellStart"/>
            <w:r>
              <w:rPr>
                <w:highlight w:val="yellow"/>
              </w:rPr>
              <w:t>Kasulo</w:t>
            </w:r>
            <w:proofErr w:type="spellEnd"/>
            <w:r>
              <w:rPr>
                <w:highlight w:val="yellow"/>
              </w:rPr>
              <w:t xml:space="preserve"> (+265992343494; kasulov@gmail.com)</w:t>
            </w:r>
          </w:p>
        </w:tc>
      </w:tr>
    </w:tbl>
    <w:p w:rsidR="00A34280" w:rsidRDefault="00A34280" w:rsidP="00A34280">
      <w:pPr>
        <w:pStyle w:val="ListParagraph"/>
        <w:spacing w:after="120"/>
        <w:ind w:left="0"/>
        <w:contextualSpacing w:val="0"/>
        <w:jc w:val="both"/>
      </w:pPr>
    </w:p>
    <w:p w:rsidR="00A34280" w:rsidRDefault="00A34280" w:rsidP="00A34280">
      <w:pPr>
        <w:spacing w:after="120"/>
        <w:jc w:val="both"/>
      </w:pPr>
    </w:p>
    <w:p w:rsidR="007967A5" w:rsidRDefault="007967A5" w:rsidP="007967A5">
      <w:pPr>
        <w:rPr>
          <w:b/>
          <w:bCs/>
          <w:spacing w:val="-1"/>
        </w:rPr>
      </w:pPr>
      <w:r>
        <w:rPr>
          <w:b/>
          <w:bCs/>
          <w:spacing w:val="-1"/>
        </w:rPr>
        <w:t>M</w:t>
      </w:r>
      <w:r w:rsidRPr="001F0F47">
        <w:rPr>
          <w:b/>
          <w:bCs/>
          <w:spacing w:val="-1"/>
        </w:rPr>
        <w:t>ethods</w:t>
      </w:r>
      <w:r w:rsidRPr="001F0F47">
        <w:rPr>
          <w:b/>
          <w:bCs/>
          <w:spacing w:val="-6"/>
        </w:rPr>
        <w:t xml:space="preserve"> </w:t>
      </w:r>
      <w:r>
        <w:rPr>
          <w:b/>
          <w:bCs/>
        </w:rPr>
        <w:t>of</w:t>
      </w:r>
      <w:r w:rsidRPr="001F0F47">
        <w:rPr>
          <w:b/>
          <w:bCs/>
          <w:spacing w:val="-6"/>
        </w:rPr>
        <w:t xml:space="preserve"> </w:t>
      </w:r>
      <w:r w:rsidRPr="001F0F47">
        <w:rPr>
          <w:b/>
          <w:bCs/>
          <w:spacing w:val="-1"/>
        </w:rPr>
        <w:t>monitor</w:t>
      </w:r>
      <w:r>
        <w:rPr>
          <w:b/>
          <w:bCs/>
          <w:spacing w:val="-1"/>
        </w:rPr>
        <w:t xml:space="preserve">ing </w:t>
      </w:r>
      <w:r w:rsidRPr="001F0F47">
        <w:rPr>
          <w:b/>
          <w:bCs/>
        </w:rPr>
        <w:t>the</w:t>
      </w:r>
      <w:r w:rsidRPr="001F0F47">
        <w:rPr>
          <w:b/>
          <w:bCs/>
          <w:spacing w:val="-5"/>
        </w:rPr>
        <w:t xml:space="preserve"> </w:t>
      </w:r>
      <w:r w:rsidRPr="001F0F47">
        <w:rPr>
          <w:b/>
          <w:bCs/>
          <w:spacing w:val="-1"/>
        </w:rPr>
        <w:t>identified adverse</w:t>
      </w:r>
      <w:r w:rsidRPr="001F0F47">
        <w:rPr>
          <w:b/>
          <w:bCs/>
          <w:spacing w:val="-5"/>
        </w:rPr>
        <w:t xml:space="preserve"> </w:t>
      </w:r>
      <w:r w:rsidRPr="001F0F47">
        <w:rPr>
          <w:b/>
          <w:bCs/>
          <w:spacing w:val="-1"/>
        </w:rPr>
        <w:t>impacts</w:t>
      </w:r>
      <w:r>
        <w:rPr>
          <w:b/>
          <w:bCs/>
          <w:spacing w:val="-1"/>
        </w:rPr>
        <w:t xml:space="preserve"> under </w:t>
      </w:r>
      <w:proofErr w:type="spellStart"/>
      <w:r>
        <w:rPr>
          <w:b/>
          <w:bCs/>
          <w:spacing w:val="-1"/>
        </w:rPr>
        <w:t>AquaFish</w:t>
      </w:r>
      <w:proofErr w:type="spellEnd"/>
      <w:r>
        <w:rPr>
          <w:b/>
          <w:bCs/>
          <w:spacing w:val="-1"/>
        </w:rPr>
        <w:t xml:space="preserve"> ESMP</w:t>
      </w:r>
    </w:p>
    <w:p w:rsidR="007967A5" w:rsidRPr="001F0F47" w:rsidRDefault="007967A5" w:rsidP="007967A5"/>
    <w:tbl>
      <w:tblPr>
        <w:tblW w:w="0" w:type="auto"/>
        <w:tblInd w:w="112" w:type="dxa"/>
        <w:tblLayout w:type="fixed"/>
        <w:tblCellMar>
          <w:left w:w="0" w:type="dxa"/>
          <w:right w:w="0" w:type="dxa"/>
        </w:tblCellMar>
        <w:tblLook w:val="0000" w:firstRow="0" w:lastRow="0" w:firstColumn="0" w:lastColumn="0" w:noHBand="0" w:noVBand="0"/>
      </w:tblPr>
      <w:tblGrid>
        <w:gridCol w:w="2122"/>
        <w:gridCol w:w="2086"/>
        <w:gridCol w:w="1803"/>
        <w:gridCol w:w="1443"/>
        <w:gridCol w:w="1329"/>
      </w:tblGrid>
      <w:tr w:rsidR="007967A5" w:rsidRPr="001F0F47" w:rsidTr="0008478C">
        <w:trPr>
          <w:trHeight w:hRule="exact" w:val="701"/>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7" w:lineRule="exact"/>
              <w:ind w:left="102"/>
              <w:rPr>
                <w:sz w:val="20"/>
                <w:szCs w:val="20"/>
              </w:rPr>
            </w:pPr>
            <w:r w:rsidRPr="001F0F47">
              <w:rPr>
                <w:b/>
                <w:bCs/>
                <w:sz w:val="20"/>
                <w:szCs w:val="20"/>
              </w:rPr>
              <w:t>Key</w:t>
            </w:r>
            <w:r w:rsidRPr="001F0F47">
              <w:rPr>
                <w:b/>
                <w:bCs/>
                <w:spacing w:val="-9"/>
                <w:sz w:val="20"/>
                <w:szCs w:val="20"/>
              </w:rPr>
              <w:t xml:space="preserve"> </w:t>
            </w:r>
            <w:r w:rsidRPr="001F0F47">
              <w:rPr>
                <w:b/>
                <w:bCs/>
                <w:sz w:val="20"/>
                <w:szCs w:val="20"/>
              </w:rPr>
              <w:t>Activity</w:t>
            </w: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7" w:lineRule="exact"/>
              <w:ind w:left="102"/>
              <w:rPr>
                <w:sz w:val="20"/>
                <w:szCs w:val="20"/>
              </w:rPr>
            </w:pPr>
            <w:r w:rsidRPr="001F0F47">
              <w:rPr>
                <w:b/>
                <w:bCs/>
                <w:sz w:val="20"/>
                <w:szCs w:val="20"/>
              </w:rPr>
              <w:t>Potential</w:t>
            </w:r>
            <w:r w:rsidRPr="001F0F47">
              <w:rPr>
                <w:b/>
                <w:bCs/>
                <w:spacing w:val="-16"/>
                <w:sz w:val="20"/>
                <w:szCs w:val="20"/>
              </w:rPr>
              <w:t xml:space="preserve"> </w:t>
            </w:r>
            <w:r w:rsidRPr="001F0F47">
              <w:rPr>
                <w:b/>
                <w:bCs/>
                <w:spacing w:val="-1"/>
                <w:sz w:val="20"/>
                <w:szCs w:val="20"/>
              </w:rPr>
              <w:t>Impacts</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708"/>
              <w:rPr>
                <w:sz w:val="20"/>
                <w:szCs w:val="20"/>
              </w:rPr>
            </w:pPr>
            <w:r w:rsidRPr="001F0F47">
              <w:rPr>
                <w:b/>
                <w:bCs/>
                <w:w w:val="95"/>
                <w:sz w:val="20"/>
                <w:szCs w:val="20"/>
              </w:rPr>
              <w:t>Monitoring</w:t>
            </w:r>
            <w:r w:rsidRPr="001F0F47">
              <w:rPr>
                <w:b/>
                <w:bCs/>
                <w:spacing w:val="23"/>
                <w:w w:val="99"/>
                <w:sz w:val="20"/>
                <w:szCs w:val="20"/>
              </w:rPr>
              <w:t xml:space="preserve"> </w:t>
            </w:r>
            <w:r w:rsidRPr="001F0F47">
              <w:rPr>
                <w:b/>
                <w:bCs/>
                <w:sz w:val="20"/>
                <w:szCs w:val="20"/>
              </w:rPr>
              <w:t>method</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200"/>
              <w:rPr>
                <w:sz w:val="20"/>
                <w:szCs w:val="20"/>
              </w:rPr>
            </w:pPr>
            <w:r w:rsidRPr="001F0F47">
              <w:rPr>
                <w:b/>
                <w:bCs/>
                <w:spacing w:val="-1"/>
                <w:sz w:val="20"/>
                <w:szCs w:val="20"/>
              </w:rPr>
              <w:t>Frequency</w:t>
            </w:r>
            <w:r w:rsidRPr="001F0F47">
              <w:rPr>
                <w:b/>
                <w:bCs/>
                <w:spacing w:val="-10"/>
                <w:sz w:val="20"/>
                <w:szCs w:val="20"/>
              </w:rPr>
              <w:t xml:space="preserve"> </w:t>
            </w:r>
            <w:r w:rsidRPr="001F0F47">
              <w:rPr>
                <w:b/>
                <w:bCs/>
                <w:sz w:val="20"/>
                <w:szCs w:val="20"/>
              </w:rPr>
              <w:t>of</w:t>
            </w:r>
            <w:r w:rsidRPr="001F0F47">
              <w:rPr>
                <w:b/>
                <w:bCs/>
                <w:spacing w:val="29"/>
                <w:w w:val="99"/>
                <w:sz w:val="20"/>
                <w:szCs w:val="20"/>
              </w:rPr>
              <w:t xml:space="preserve"> </w:t>
            </w:r>
            <w:r w:rsidRPr="001F0F47">
              <w:rPr>
                <w:b/>
                <w:bCs/>
                <w:sz w:val="20"/>
                <w:szCs w:val="20"/>
              </w:rPr>
              <w:t>monitoring</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60"/>
              <w:jc w:val="both"/>
              <w:rPr>
                <w:sz w:val="20"/>
                <w:szCs w:val="20"/>
              </w:rPr>
            </w:pPr>
            <w:r w:rsidRPr="001F0F47">
              <w:rPr>
                <w:b/>
                <w:bCs/>
                <w:sz w:val="20"/>
                <w:szCs w:val="20"/>
              </w:rPr>
              <w:t>Provisional</w:t>
            </w:r>
            <w:r w:rsidRPr="001F0F47">
              <w:rPr>
                <w:b/>
                <w:bCs/>
                <w:spacing w:val="21"/>
                <w:w w:val="99"/>
                <w:sz w:val="20"/>
                <w:szCs w:val="20"/>
              </w:rPr>
              <w:t xml:space="preserve"> </w:t>
            </w:r>
            <w:r w:rsidRPr="001F0F47">
              <w:rPr>
                <w:b/>
                <w:bCs/>
                <w:sz w:val="20"/>
                <w:szCs w:val="20"/>
              </w:rPr>
              <w:t>Monitoring</w:t>
            </w:r>
            <w:r w:rsidRPr="001F0F47">
              <w:rPr>
                <w:b/>
                <w:bCs/>
                <w:spacing w:val="23"/>
                <w:w w:val="99"/>
                <w:sz w:val="20"/>
                <w:szCs w:val="20"/>
              </w:rPr>
              <w:t xml:space="preserve"> </w:t>
            </w:r>
            <w:r w:rsidRPr="001F0F47">
              <w:rPr>
                <w:b/>
                <w:bCs/>
                <w:sz w:val="20"/>
                <w:szCs w:val="20"/>
              </w:rPr>
              <w:t>Cost</w:t>
            </w:r>
            <w:r w:rsidRPr="001F0F47">
              <w:rPr>
                <w:b/>
                <w:bCs/>
                <w:spacing w:val="-4"/>
                <w:sz w:val="20"/>
                <w:szCs w:val="20"/>
              </w:rPr>
              <w:t xml:space="preserve"> </w:t>
            </w:r>
            <w:r w:rsidRPr="001F0F47">
              <w:rPr>
                <w:b/>
                <w:bCs/>
                <w:sz w:val="20"/>
                <w:szCs w:val="20"/>
              </w:rPr>
              <w:t>in</w:t>
            </w:r>
            <w:r w:rsidRPr="001F0F47">
              <w:rPr>
                <w:b/>
                <w:bCs/>
                <w:spacing w:val="-6"/>
                <w:sz w:val="20"/>
                <w:szCs w:val="20"/>
              </w:rPr>
              <w:t xml:space="preserve"> </w:t>
            </w:r>
            <w:r w:rsidRPr="001F0F47">
              <w:rPr>
                <w:b/>
                <w:bCs/>
                <w:sz w:val="20"/>
                <w:szCs w:val="20"/>
              </w:rPr>
              <w:t>USD</w:t>
            </w:r>
          </w:p>
        </w:tc>
      </w:tr>
      <w:tr w:rsidR="007967A5" w:rsidRPr="001F0F47" w:rsidTr="0008478C">
        <w:trPr>
          <w:trHeight w:hRule="exact" w:val="1049"/>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637"/>
              <w:rPr>
                <w:sz w:val="20"/>
                <w:szCs w:val="20"/>
              </w:rPr>
            </w:pPr>
            <w:r w:rsidRPr="001F0F47">
              <w:rPr>
                <w:sz w:val="20"/>
                <w:szCs w:val="20"/>
              </w:rPr>
              <w:t>Pond construction</w:t>
            </w:r>
            <w:r w:rsidRPr="001F0F47">
              <w:rPr>
                <w:spacing w:val="-15"/>
                <w:sz w:val="20"/>
                <w:szCs w:val="20"/>
              </w:rPr>
              <w:t xml:space="preserve"> </w:t>
            </w:r>
            <w:r w:rsidRPr="001F0F47">
              <w:rPr>
                <w:spacing w:val="-1"/>
                <w:sz w:val="20"/>
                <w:szCs w:val="20"/>
              </w:rPr>
              <w:t>and</w:t>
            </w:r>
            <w:r w:rsidRPr="001F0F47">
              <w:rPr>
                <w:spacing w:val="22"/>
                <w:w w:val="99"/>
                <w:sz w:val="20"/>
                <w:szCs w:val="20"/>
              </w:rPr>
              <w:t xml:space="preserve"> </w:t>
            </w:r>
            <w:r w:rsidRPr="001F0F47">
              <w:rPr>
                <w:sz w:val="20"/>
                <w:szCs w:val="20"/>
              </w:rPr>
              <w:t>rehabilitation</w:t>
            </w: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381"/>
              <w:rPr>
                <w:sz w:val="20"/>
                <w:szCs w:val="20"/>
              </w:rPr>
            </w:pPr>
            <w:r w:rsidRPr="001F0F47">
              <w:rPr>
                <w:spacing w:val="-1"/>
                <w:sz w:val="20"/>
                <w:szCs w:val="20"/>
              </w:rPr>
              <w:t>Increase</w:t>
            </w:r>
            <w:r w:rsidRPr="001F0F47">
              <w:rPr>
                <w:spacing w:val="-5"/>
                <w:sz w:val="20"/>
                <w:szCs w:val="20"/>
              </w:rPr>
              <w:t xml:space="preserve"> </w:t>
            </w:r>
            <w:r w:rsidRPr="001F0F47">
              <w:rPr>
                <w:sz w:val="20"/>
                <w:szCs w:val="20"/>
              </w:rPr>
              <w:t>in</w:t>
            </w:r>
            <w:r w:rsidRPr="001F0F47">
              <w:rPr>
                <w:spacing w:val="-7"/>
                <w:sz w:val="20"/>
                <w:szCs w:val="20"/>
              </w:rPr>
              <w:t xml:space="preserve"> </w:t>
            </w:r>
            <w:r w:rsidRPr="001F0F47">
              <w:rPr>
                <w:sz w:val="20"/>
                <w:szCs w:val="20"/>
              </w:rPr>
              <w:t>dust</w:t>
            </w:r>
            <w:r w:rsidRPr="001F0F47">
              <w:rPr>
                <w:spacing w:val="-6"/>
                <w:sz w:val="20"/>
                <w:szCs w:val="20"/>
              </w:rPr>
              <w:t xml:space="preserve"> </w:t>
            </w:r>
            <w:r w:rsidRPr="001F0F47">
              <w:rPr>
                <w:spacing w:val="-1"/>
                <w:sz w:val="20"/>
                <w:szCs w:val="20"/>
              </w:rPr>
              <w:t>and</w:t>
            </w:r>
            <w:r w:rsidRPr="001F0F47">
              <w:rPr>
                <w:spacing w:val="28"/>
                <w:w w:val="99"/>
                <w:sz w:val="20"/>
                <w:szCs w:val="20"/>
              </w:rPr>
              <w:t xml:space="preserve"> </w:t>
            </w:r>
            <w:r w:rsidRPr="001F0F47">
              <w:rPr>
                <w:sz w:val="20"/>
                <w:szCs w:val="20"/>
              </w:rPr>
              <w:t xml:space="preserve">debris </w:t>
            </w:r>
          </w:p>
          <w:p w:rsidR="007967A5" w:rsidRPr="001F0F47" w:rsidRDefault="007967A5" w:rsidP="0008478C">
            <w:pPr>
              <w:pStyle w:val="TableParagraph"/>
              <w:kinsoku w:val="0"/>
              <w:overflowPunct w:val="0"/>
              <w:ind w:left="102" w:right="381"/>
              <w:rPr>
                <w:sz w:val="20"/>
                <w:szCs w:val="20"/>
              </w:rPr>
            </w:pPr>
          </w:p>
          <w:p w:rsidR="007967A5" w:rsidRPr="001F0F47" w:rsidRDefault="007967A5" w:rsidP="0008478C">
            <w:pPr>
              <w:pStyle w:val="TableParagraph"/>
              <w:kinsoku w:val="0"/>
              <w:overflowPunct w:val="0"/>
              <w:ind w:left="102" w:right="381"/>
              <w:rPr>
                <w:sz w:val="20"/>
                <w:szCs w:val="20"/>
              </w:rPr>
            </w:pPr>
            <w:r w:rsidRPr="001F0F47">
              <w:rPr>
                <w:sz w:val="20"/>
                <w:szCs w:val="20"/>
              </w:rPr>
              <w:t>Noise</w:t>
            </w:r>
            <w:r w:rsidRPr="001F0F47">
              <w:rPr>
                <w:spacing w:val="-12"/>
                <w:sz w:val="20"/>
                <w:szCs w:val="20"/>
              </w:rPr>
              <w:t xml:space="preserve"> </w:t>
            </w:r>
            <w:r w:rsidRPr="001F0F47">
              <w:rPr>
                <w:sz w:val="20"/>
                <w:szCs w:val="20"/>
              </w:rPr>
              <w:t>pollution</w:t>
            </w:r>
          </w:p>
          <w:p w:rsidR="007967A5" w:rsidRPr="001F0F47" w:rsidRDefault="007967A5" w:rsidP="0008478C">
            <w:pPr>
              <w:pStyle w:val="TableParagraph"/>
              <w:kinsoku w:val="0"/>
              <w:overflowPunct w:val="0"/>
              <w:ind w:left="102" w:right="381"/>
              <w:rPr>
                <w:sz w:val="20"/>
                <w:szCs w:val="20"/>
              </w:rPr>
            </w:pP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pacing w:val="-1"/>
                <w:sz w:val="20"/>
                <w:szCs w:val="20"/>
              </w:rPr>
              <w:t>Site</w:t>
            </w:r>
            <w:r w:rsidRPr="001F0F47">
              <w:rPr>
                <w:spacing w:val="-12"/>
                <w:sz w:val="20"/>
                <w:szCs w:val="20"/>
              </w:rPr>
              <w:t xml:space="preserve"> </w:t>
            </w:r>
            <w:r w:rsidRPr="001F0F47">
              <w:rPr>
                <w:sz w:val="20"/>
                <w:szCs w:val="20"/>
              </w:rPr>
              <w:t>inspection</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pacing w:val="-1"/>
                <w:sz w:val="20"/>
                <w:szCs w:val="20"/>
              </w:rPr>
              <w:t>Routine</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pacing w:val="1"/>
                <w:sz w:val="20"/>
                <w:szCs w:val="20"/>
              </w:rPr>
              <w:t>3000</w:t>
            </w:r>
          </w:p>
        </w:tc>
      </w:tr>
      <w:tr w:rsidR="007967A5" w:rsidRPr="001F0F47" w:rsidTr="0008478C">
        <w:trPr>
          <w:trHeight w:hRule="exact" w:val="835"/>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73" w:firstLine="50"/>
              <w:rPr>
                <w:sz w:val="20"/>
                <w:szCs w:val="20"/>
              </w:rPr>
            </w:pP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380"/>
              <w:rPr>
                <w:sz w:val="20"/>
                <w:szCs w:val="20"/>
              </w:rPr>
            </w:pPr>
            <w:r w:rsidRPr="001F0F47">
              <w:rPr>
                <w:spacing w:val="-1"/>
                <w:sz w:val="20"/>
                <w:szCs w:val="20"/>
              </w:rPr>
              <w:t>Water quality deterioration</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328"/>
              <w:rPr>
                <w:sz w:val="20"/>
                <w:szCs w:val="20"/>
              </w:rPr>
            </w:pPr>
            <w:r w:rsidRPr="001F0F47">
              <w:rPr>
                <w:spacing w:val="-1"/>
                <w:sz w:val="20"/>
                <w:szCs w:val="20"/>
              </w:rPr>
              <w:t>Inspection</w:t>
            </w:r>
            <w:r w:rsidRPr="001F0F47">
              <w:rPr>
                <w:spacing w:val="-12"/>
                <w:sz w:val="20"/>
                <w:szCs w:val="20"/>
              </w:rPr>
              <w:t xml:space="preserve"> </w:t>
            </w:r>
            <w:r w:rsidRPr="001F0F47">
              <w:rPr>
                <w:spacing w:val="1"/>
                <w:sz w:val="20"/>
                <w:szCs w:val="20"/>
              </w:rPr>
              <w:t>by</w:t>
            </w:r>
            <w:r w:rsidRPr="001F0F47">
              <w:rPr>
                <w:spacing w:val="29"/>
                <w:w w:val="99"/>
                <w:sz w:val="20"/>
                <w:szCs w:val="20"/>
              </w:rPr>
              <w:t xml:space="preserve"> </w:t>
            </w:r>
            <w:r w:rsidRPr="001F0F47">
              <w:rPr>
                <w:spacing w:val="-1"/>
                <w:sz w:val="20"/>
                <w:szCs w:val="20"/>
              </w:rPr>
              <w:t>skilled</w:t>
            </w:r>
            <w:r w:rsidRPr="001F0F47">
              <w:rPr>
                <w:spacing w:val="-13"/>
                <w:sz w:val="20"/>
                <w:szCs w:val="20"/>
              </w:rPr>
              <w:t xml:space="preserve"> </w:t>
            </w:r>
            <w:r w:rsidRPr="001F0F47">
              <w:rPr>
                <w:spacing w:val="-1"/>
                <w:sz w:val="20"/>
                <w:szCs w:val="20"/>
              </w:rPr>
              <w:t>personnel</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pacing w:val="-1"/>
                <w:sz w:val="20"/>
                <w:szCs w:val="20"/>
              </w:rPr>
              <w:t>Twice a year</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pacing w:val="1"/>
                <w:sz w:val="20"/>
                <w:szCs w:val="20"/>
              </w:rPr>
              <w:t>6000</w:t>
            </w:r>
          </w:p>
        </w:tc>
      </w:tr>
      <w:tr w:rsidR="007967A5" w:rsidRPr="001F0F47" w:rsidTr="0008478C">
        <w:trPr>
          <w:trHeight w:hRule="exact" w:val="835"/>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73" w:firstLine="50"/>
              <w:rPr>
                <w:sz w:val="20"/>
                <w:szCs w:val="20"/>
              </w:rPr>
            </w:pPr>
            <w:r w:rsidRPr="001F0F47">
              <w:rPr>
                <w:sz w:val="20"/>
                <w:szCs w:val="20"/>
              </w:rPr>
              <w:t>Management of ponds/cages</w:t>
            </w: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381"/>
              <w:rPr>
                <w:sz w:val="20"/>
                <w:szCs w:val="20"/>
              </w:rPr>
            </w:pPr>
            <w:r w:rsidRPr="001F0F47">
              <w:rPr>
                <w:sz w:val="20"/>
                <w:szCs w:val="20"/>
              </w:rPr>
              <w:t>Animals or people falling into ponds</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Pre-inspection that ponds are fenced</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Twice a year</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pacing w:val="1"/>
                <w:sz w:val="20"/>
                <w:szCs w:val="20"/>
              </w:rPr>
            </w:pPr>
            <w:r>
              <w:rPr>
                <w:spacing w:val="1"/>
                <w:sz w:val="20"/>
                <w:szCs w:val="20"/>
              </w:rPr>
              <w:t>3000</w:t>
            </w:r>
          </w:p>
        </w:tc>
      </w:tr>
      <w:tr w:rsidR="007967A5" w:rsidRPr="001F0F47" w:rsidTr="0008478C">
        <w:trPr>
          <w:trHeight w:hRule="exact" w:val="888"/>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Proliferation of malaria and bilharzia</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Inspection by health personnel</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Twice a year</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Pr>
                <w:sz w:val="20"/>
                <w:szCs w:val="20"/>
              </w:rPr>
              <w:t>3000</w:t>
            </w:r>
          </w:p>
        </w:tc>
      </w:tr>
      <w:tr w:rsidR="007967A5" w:rsidRPr="001F0F47" w:rsidTr="0008478C">
        <w:trPr>
          <w:trHeight w:hRule="exact" w:val="888"/>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Erosion</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Site inspection</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Once a year</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Pr>
                <w:sz w:val="20"/>
                <w:szCs w:val="20"/>
              </w:rPr>
              <w:t>2000</w:t>
            </w:r>
          </w:p>
        </w:tc>
      </w:tr>
      <w:tr w:rsidR="007967A5" w:rsidRPr="001F0F47" w:rsidTr="0008478C">
        <w:trPr>
          <w:trHeight w:hRule="exact" w:val="888"/>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Eutrophication</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Site inspection of water quality</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Twice a year</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Pr>
                <w:sz w:val="20"/>
                <w:szCs w:val="20"/>
              </w:rPr>
              <w:t>3000</w:t>
            </w:r>
          </w:p>
        </w:tc>
      </w:tr>
      <w:tr w:rsidR="007967A5" w:rsidRPr="001F0F47" w:rsidTr="0008478C">
        <w:trPr>
          <w:trHeight w:hRule="exact" w:val="1479"/>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Fisheries management</w:t>
            </w: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Deforestation</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Site inspection to ensure afforestation and use of alternative energy source for fish smoking</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Thrice a year</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Pr>
                <w:sz w:val="20"/>
                <w:szCs w:val="20"/>
              </w:rPr>
              <w:t>5000</w:t>
            </w:r>
          </w:p>
        </w:tc>
      </w:tr>
      <w:tr w:rsidR="007967A5" w:rsidRPr="001F0F47" w:rsidTr="0008478C">
        <w:trPr>
          <w:trHeight w:hRule="exact" w:val="2547"/>
        </w:trPr>
        <w:tc>
          <w:tcPr>
            <w:tcW w:w="2122"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Management of water bodies</w:t>
            </w:r>
          </w:p>
        </w:tc>
        <w:tc>
          <w:tcPr>
            <w:tcW w:w="2086"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 xml:space="preserve"> Erosion leading to siltation</w:t>
            </w:r>
          </w:p>
          <w:p w:rsidR="007967A5" w:rsidRPr="001F0F47" w:rsidRDefault="007967A5" w:rsidP="0008478C">
            <w:pPr>
              <w:pStyle w:val="TableParagraph"/>
              <w:kinsoku w:val="0"/>
              <w:overflowPunct w:val="0"/>
              <w:spacing w:line="222" w:lineRule="exact"/>
              <w:ind w:left="102"/>
              <w:rPr>
                <w:sz w:val="20"/>
                <w:szCs w:val="20"/>
              </w:rPr>
            </w:pPr>
          </w:p>
          <w:p w:rsidR="007967A5" w:rsidRPr="001F0F47" w:rsidRDefault="007967A5" w:rsidP="0008478C">
            <w:pPr>
              <w:pStyle w:val="TableParagraph"/>
              <w:kinsoku w:val="0"/>
              <w:overflowPunct w:val="0"/>
              <w:spacing w:line="222" w:lineRule="exact"/>
              <w:ind w:left="102"/>
              <w:rPr>
                <w:sz w:val="20"/>
                <w:szCs w:val="20"/>
              </w:rPr>
            </w:pPr>
            <w:r w:rsidRPr="001F0F47">
              <w:rPr>
                <w:sz w:val="20"/>
                <w:szCs w:val="20"/>
              </w:rPr>
              <w:t>Poor water quality leading to loss of fish diversity</w:t>
            </w:r>
          </w:p>
        </w:tc>
        <w:tc>
          <w:tcPr>
            <w:tcW w:w="180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 xml:space="preserve">Site inspection by skilled </w:t>
            </w:r>
            <w:proofErr w:type="spellStart"/>
            <w:r w:rsidRPr="001F0F47">
              <w:rPr>
                <w:sz w:val="20"/>
                <w:szCs w:val="20"/>
              </w:rPr>
              <w:t>personel</w:t>
            </w:r>
            <w:proofErr w:type="spellEnd"/>
            <w:r w:rsidRPr="001F0F47">
              <w:rPr>
                <w:sz w:val="20"/>
                <w:szCs w:val="20"/>
              </w:rPr>
              <w:t xml:space="preserve"> to ensure </w:t>
            </w:r>
            <w:proofErr w:type="spellStart"/>
            <w:r w:rsidRPr="001F0F47">
              <w:rPr>
                <w:sz w:val="20"/>
                <w:szCs w:val="20"/>
              </w:rPr>
              <w:t>vetiver</w:t>
            </w:r>
            <w:proofErr w:type="spellEnd"/>
            <w:r w:rsidRPr="001F0F47">
              <w:rPr>
                <w:sz w:val="20"/>
                <w:szCs w:val="20"/>
              </w:rPr>
              <w:t xml:space="preserve"> grass is planted and proper farming practices are followed</w:t>
            </w:r>
          </w:p>
        </w:tc>
        <w:tc>
          <w:tcPr>
            <w:tcW w:w="1443"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sidRPr="001F0F47">
              <w:rPr>
                <w:sz w:val="20"/>
                <w:szCs w:val="20"/>
              </w:rPr>
              <w:t>Once a year</w:t>
            </w:r>
          </w:p>
        </w:tc>
        <w:tc>
          <w:tcPr>
            <w:tcW w:w="1329" w:type="dxa"/>
            <w:tcBorders>
              <w:top w:val="single" w:sz="4" w:space="0" w:color="000000"/>
              <w:left w:val="single" w:sz="4" w:space="0" w:color="000000"/>
              <w:bottom w:val="single" w:sz="4" w:space="0" w:color="000000"/>
              <w:right w:val="single" w:sz="4" w:space="0" w:color="000000"/>
            </w:tcBorders>
          </w:tcPr>
          <w:p w:rsidR="007967A5" w:rsidRPr="001F0F47" w:rsidRDefault="007967A5" w:rsidP="0008478C">
            <w:pPr>
              <w:pStyle w:val="TableParagraph"/>
              <w:kinsoku w:val="0"/>
              <w:overflowPunct w:val="0"/>
              <w:ind w:left="102" w:right="113"/>
              <w:rPr>
                <w:sz w:val="20"/>
                <w:szCs w:val="20"/>
              </w:rPr>
            </w:pPr>
            <w:r>
              <w:rPr>
                <w:sz w:val="20"/>
                <w:szCs w:val="20"/>
              </w:rPr>
              <w:t>2000</w:t>
            </w:r>
          </w:p>
        </w:tc>
      </w:tr>
    </w:tbl>
    <w:p w:rsidR="007967A5" w:rsidRDefault="007967A5" w:rsidP="007967A5"/>
    <w:p w:rsidR="007967A5" w:rsidRDefault="007967A5" w:rsidP="007967A5"/>
    <w:p w:rsidR="007967A5" w:rsidRDefault="007967A5" w:rsidP="007967A5"/>
    <w:p w:rsidR="007967A5" w:rsidRPr="007D4DF6" w:rsidRDefault="007967A5" w:rsidP="00A34280">
      <w:pPr>
        <w:spacing w:after="120"/>
        <w:jc w:val="both"/>
        <w:sectPr w:rsidR="007967A5" w:rsidRPr="007D4DF6" w:rsidSect="00E828BA">
          <w:footerReference w:type="default" r:id="rId12"/>
          <w:pgSz w:w="12240" w:h="15840"/>
          <w:pgMar w:top="1440" w:right="1440" w:bottom="1440" w:left="1080" w:header="720" w:footer="720" w:gutter="0"/>
          <w:cols w:space="720"/>
          <w:docGrid w:linePitch="360"/>
        </w:sectPr>
      </w:pPr>
    </w:p>
    <w:p w:rsidR="00FC21EC" w:rsidRPr="00112315" w:rsidRDefault="00FC21EC" w:rsidP="00FC21EC">
      <w:pPr>
        <w:rPr>
          <w:rFonts w:ascii="Arial" w:hAnsi="Arial" w:cs="Arial"/>
          <w:b/>
          <w:sz w:val="40"/>
          <w:szCs w:val="40"/>
        </w:rPr>
      </w:pPr>
    </w:p>
    <w:p w:rsidR="00453A66" w:rsidRPr="00992AE3" w:rsidRDefault="00453A66" w:rsidP="00453A66">
      <w:pPr>
        <w:pBdr>
          <w:top w:val="single" w:sz="4" w:space="1" w:color="auto"/>
          <w:left w:val="single" w:sz="4" w:space="4" w:color="auto"/>
          <w:bottom w:val="single" w:sz="4" w:space="1" w:color="auto"/>
          <w:right w:val="single" w:sz="4" w:space="4" w:color="auto"/>
        </w:pBdr>
        <w:shd w:val="clear" w:color="auto" w:fill="F3F3F3"/>
        <w:spacing w:before="120"/>
        <w:rPr>
          <w:b/>
          <w:sz w:val="22"/>
          <w:szCs w:val="22"/>
        </w:rPr>
      </w:pPr>
      <w:r w:rsidRPr="002839A4">
        <w:rPr>
          <w:b/>
        </w:rPr>
        <w:t xml:space="preserve">Part </w:t>
      </w:r>
      <w:proofErr w:type="gramStart"/>
      <w:r>
        <w:rPr>
          <w:b/>
        </w:rPr>
        <w:t>II</w:t>
      </w:r>
      <w:r w:rsidRPr="002839A4">
        <w:rPr>
          <w:b/>
        </w:rPr>
        <w:t xml:space="preserve"> :</w:t>
      </w:r>
      <w:proofErr w:type="gramEnd"/>
      <w:r w:rsidRPr="002839A4">
        <w:rPr>
          <w:b/>
        </w:rPr>
        <w:tab/>
      </w:r>
      <w:r w:rsidRPr="00992AE3">
        <w:rPr>
          <w:b/>
          <w:sz w:val="22"/>
          <w:szCs w:val="22"/>
        </w:rPr>
        <w:t>EMP Checklist for Activities</w:t>
      </w:r>
    </w:p>
    <w:p w:rsidR="00FC21EC" w:rsidRPr="00112315" w:rsidRDefault="00FC21EC" w:rsidP="006438CB">
      <w:pPr>
        <w:jc w:val="center"/>
        <w:rPr>
          <w:rFonts w:ascii="Arial" w:hAnsi="Arial" w:cs="Arial"/>
          <w:b/>
          <w:sz w:val="40"/>
          <w:szCs w:val="40"/>
        </w:rPr>
      </w:pPr>
    </w:p>
    <w:p w:rsidR="006438CB" w:rsidRPr="00856F30" w:rsidRDefault="006438CB" w:rsidP="006438CB">
      <w:pPr>
        <w:jc w:val="center"/>
        <w:rPr>
          <w:rFonts w:ascii="Book Antiqua" w:hAnsi="Book Antiqua"/>
          <w:b/>
          <w:bCs/>
          <w:sz w:val="40"/>
          <w:szCs w:val="40"/>
        </w:rPr>
      </w:pPr>
      <w:r>
        <w:rPr>
          <w:rFonts w:ascii="Arial" w:hAnsi="Arial" w:cs="Arial"/>
          <w:b/>
          <w:sz w:val="40"/>
          <w:szCs w:val="40"/>
        </w:rPr>
        <w:t>AFR</w:t>
      </w:r>
      <w:r w:rsidR="003B2914">
        <w:rPr>
          <w:rFonts w:ascii="Arial" w:hAnsi="Arial" w:cs="Arial"/>
          <w:b/>
          <w:sz w:val="40"/>
          <w:szCs w:val="40"/>
        </w:rPr>
        <w:t>I</w:t>
      </w:r>
      <w:r>
        <w:rPr>
          <w:rFonts w:ascii="Arial" w:hAnsi="Arial" w:cs="Arial"/>
          <w:b/>
          <w:sz w:val="40"/>
          <w:szCs w:val="40"/>
        </w:rPr>
        <w:t>CA CENTER OF EXCELLENCE (ACE)</w:t>
      </w:r>
      <w:r w:rsidR="00E828BA">
        <w:rPr>
          <w:rFonts w:ascii="Arial" w:hAnsi="Arial" w:cs="Arial"/>
          <w:b/>
          <w:sz w:val="40"/>
          <w:szCs w:val="40"/>
        </w:rPr>
        <w:t xml:space="preserve"> II</w:t>
      </w:r>
      <w:r>
        <w:rPr>
          <w:rFonts w:ascii="Arial" w:hAnsi="Arial" w:cs="Arial"/>
          <w:b/>
          <w:sz w:val="40"/>
          <w:szCs w:val="40"/>
        </w:rPr>
        <w:t xml:space="preserve"> PROJECT</w:t>
      </w:r>
    </w:p>
    <w:p w:rsidR="006438CB" w:rsidRDefault="006438CB" w:rsidP="006438CB">
      <w:pPr>
        <w:autoSpaceDE w:val="0"/>
        <w:autoSpaceDN w:val="0"/>
        <w:adjustRightInd w:val="0"/>
        <w:rPr>
          <w:rFonts w:ascii="Arial" w:hAnsi="Arial" w:cs="Arial"/>
          <w:b/>
          <w:bCs/>
          <w:szCs w:val="24"/>
        </w:rPr>
      </w:pPr>
    </w:p>
    <w:tbl>
      <w:tblPr>
        <w:tblStyle w:val="TableGrid"/>
        <w:tblW w:w="13903" w:type="dxa"/>
        <w:tblInd w:w="-1062" w:type="dxa"/>
        <w:tblLayout w:type="fixed"/>
        <w:tblLook w:val="04A0" w:firstRow="1" w:lastRow="0" w:firstColumn="1" w:lastColumn="0" w:noHBand="0" w:noVBand="1"/>
      </w:tblPr>
      <w:tblGrid>
        <w:gridCol w:w="450"/>
        <w:gridCol w:w="2340"/>
        <w:gridCol w:w="1237"/>
        <w:gridCol w:w="3126"/>
        <w:gridCol w:w="6750"/>
      </w:tblGrid>
      <w:tr w:rsidR="00E828BA" w:rsidTr="00B747DA">
        <w:trPr>
          <w:tblHeader/>
        </w:trPr>
        <w:tc>
          <w:tcPr>
            <w:tcW w:w="450" w:type="dxa"/>
            <w:shd w:val="clear" w:color="auto" w:fill="7F7F7F" w:themeFill="text1" w:themeFillTint="80"/>
          </w:tcPr>
          <w:p w:rsidR="00E828BA" w:rsidRPr="00A31529" w:rsidRDefault="00E828BA" w:rsidP="006438CB">
            <w:pPr>
              <w:rPr>
                <w:b/>
                <w:color w:val="FFFFFF" w:themeColor="background1"/>
              </w:rPr>
            </w:pPr>
            <w:r w:rsidRPr="00A31529">
              <w:rPr>
                <w:b/>
                <w:color w:val="FFFFFF" w:themeColor="background1"/>
              </w:rPr>
              <w:lastRenderedPageBreak/>
              <w:t>S/N</w:t>
            </w:r>
          </w:p>
        </w:tc>
        <w:tc>
          <w:tcPr>
            <w:tcW w:w="2340" w:type="dxa"/>
            <w:shd w:val="clear" w:color="auto" w:fill="7F7F7F" w:themeFill="text1" w:themeFillTint="80"/>
          </w:tcPr>
          <w:p w:rsidR="00E828BA" w:rsidRPr="00A31529" w:rsidRDefault="00E828BA" w:rsidP="006438CB">
            <w:pPr>
              <w:rPr>
                <w:b/>
                <w:color w:val="FFFFFF" w:themeColor="background1"/>
              </w:rPr>
            </w:pPr>
            <w:r w:rsidRPr="00A31529">
              <w:rPr>
                <w:b/>
                <w:color w:val="FFFFFF" w:themeColor="background1"/>
              </w:rPr>
              <w:t>Center Name</w:t>
            </w:r>
          </w:p>
        </w:tc>
        <w:tc>
          <w:tcPr>
            <w:tcW w:w="1237" w:type="dxa"/>
            <w:shd w:val="clear" w:color="auto" w:fill="7F7F7F" w:themeFill="text1" w:themeFillTint="80"/>
          </w:tcPr>
          <w:p w:rsidR="00E828BA" w:rsidRPr="00A31529" w:rsidRDefault="00E828BA" w:rsidP="006438CB">
            <w:pPr>
              <w:rPr>
                <w:b/>
                <w:color w:val="FFFFFF" w:themeColor="background1"/>
              </w:rPr>
            </w:pPr>
            <w:r>
              <w:rPr>
                <w:b/>
                <w:color w:val="FFFFFF" w:themeColor="background1"/>
              </w:rPr>
              <w:t>ESMP required?</w:t>
            </w:r>
          </w:p>
        </w:tc>
        <w:tc>
          <w:tcPr>
            <w:tcW w:w="3126" w:type="dxa"/>
            <w:shd w:val="clear" w:color="auto" w:fill="7F7F7F" w:themeFill="text1" w:themeFillTint="80"/>
          </w:tcPr>
          <w:p w:rsidR="00E828BA" w:rsidRPr="00A31529" w:rsidRDefault="00E828BA" w:rsidP="006438CB">
            <w:pPr>
              <w:rPr>
                <w:b/>
                <w:color w:val="FFFFFF" w:themeColor="background1"/>
              </w:rPr>
            </w:pPr>
            <w:r w:rsidRPr="00A31529">
              <w:rPr>
                <w:b/>
                <w:color w:val="FFFFFF" w:themeColor="background1"/>
              </w:rPr>
              <w:t>Issues</w:t>
            </w:r>
          </w:p>
        </w:tc>
        <w:tc>
          <w:tcPr>
            <w:tcW w:w="6750" w:type="dxa"/>
            <w:shd w:val="clear" w:color="auto" w:fill="7F7F7F" w:themeFill="text1" w:themeFillTint="80"/>
          </w:tcPr>
          <w:p w:rsidR="00E828BA" w:rsidRPr="00A31529" w:rsidRDefault="00E828BA" w:rsidP="006438CB">
            <w:pPr>
              <w:rPr>
                <w:b/>
                <w:color w:val="FFFFFF" w:themeColor="background1"/>
              </w:rPr>
            </w:pPr>
            <w:r w:rsidRPr="00A31529">
              <w:rPr>
                <w:b/>
                <w:color w:val="FFFFFF" w:themeColor="background1"/>
              </w:rPr>
              <w:t>Mitigation Measures</w:t>
            </w:r>
          </w:p>
        </w:tc>
      </w:tr>
      <w:tr w:rsidR="00E828BA" w:rsidRPr="00FC21EC" w:rsidTr="00B747DA">
        <w:trPr>
          <w:tblHeader/>
        </w:trPr>
        <w:tc>
          <w:tcPr>
            <w:tcW w:w="450" w:type="dxa"/>
          </w:tcPr>
          <w:p w:rsidR="00E828BA" w:rsidRPr="00FC21EC" w:rsidRDefault="00E828BA" w:rsidP="006438CB">
            <w:pPr>
              <w:rPr>
                <w:sz w:val="20"/>
                <w:lang w:val="fr-FR"/>
              </w:rPr>
            </w:pPr>
            <w:r w:rsidRPr="00FC21EC">
              <w:rPr>
                <w:sz w:val="20"/>
                <w:lang w:val="fr-FR"/>
              </w:rPr>
              <w:t>3</w:t>
            </w:r>
          </w:p>
        </w:tc>
        <w:tc>
          <w:tcPr>
            <w:tcW w:w="2340" w:type="dxa"/>
          </w:tcPr>
          <w:p w:rsidR="00E828BA" w:rsidRPr="00FC21EC" w:rsidRDefault="00872177" w:rsidP="00872177">
            <w:pPr>
              <w:rPr>
                <w:sz w:val="20"/>
              </w:rPr>
            </w:pPr>
            <w:r>
              <w:rPr>
                <w:b/>
                <w:sz w:val="20"/>
              </w:rPr>
              <w:t>MALAWI</w:t>
            </w:r>
            <w:r w:rsidR="00E828BA" w:rsidRPr="00FC21EC">
              <w:rPr>
                <w:b/>
                <w:sz w:val="20"/>
              </w:rPr>
              <w:t xml:space="preserve"> </w:t>
            </w:r>
            <w:r w:rsidR="00E828BA">
              <w:rPr>
                <w:b/>
                <w:sz w:val="20"/>
              </w:rPr>
              <w:t xml:space="preserve">– </w:t>
            </w:r>
            <w:proofErr w:type="spellStart"/>
            <w:r>
              <w:rPr>
                <w:b/>
                <w:sz w:val="20"/>
              </w:rPr>
              <w:t>AquaFish</w:t>
            </w:r>
            <w:proofErr w:type="spellEnd"/>
          </w:p>
        </w:tc>
        <w:tc>
          <w:tcPr>
            <w:tcW w:w="1237" w:type="dxa"/>
          </w:tcPr>
          <w:p w:rsidR="00E828BA" w:rsidRPr="00FC21EC" w:rsidRDefault="00E828BA" w:rsidP="00FC21EC">
            <w:pPr>
              <w:rPr>
                <w:sz w:val="20"/>
              </w:rPr>
            </w:pPr>
            <w:r w:rsidRPr="00FC21EC">
              <w:rPr>
                <w:sz w:val="20"/>
              </w:rPr>
              <w:t xml:space="preserve">Yes[ √  ]    </w:t>
            </w:r>
          </w:p>
        </w:tc>
        <w:tc>
          <w:tcPr>
            <w:tcW w:w="3126" w:type="dxa"/>
            <w:vMerge w:val="restart"/>
          </w:tcPr>
          <w:p w:rsidR="00872177" w:rsidRPr="00BB3AE6" w:rsidRDefault="00E828BA" w:rsidP="00872177">
            <w:pPr>
              <w:numPr>
                <w:ilvl w:val="0"/>
                <w:numId w:val="3"/>
              </w:numPr>
              <w:tabs>
                <w:tab w:val="num" w:pos="283"/>
              </w:tabs>
              <w:ind w:left="283" w:hanging="283"/>
              <w:rPr>
                <w:sz w:val="20"/>
              </w:rPr>
            </w:pPr>
            <w:r w:rsidRPr="00BB3AE6">
              <w:rPr>
                <w:sz w:val="20"/>
              </w:rPr>
              <w:t xml:space="preserve"> </w:t>
            </w:r>
            <w:r w:rsidR="00872177" w:rsidRPr="00BB3AE6">
              <w:rPr>
                <w:sz w:val="20"/>
              </w:rPr>
              <w:t xml:space="preserve">AQUACULTURE </w:t>
            </w:r>
          </w:p>
          <w:p w:rsidR="00872177" w:rsidRPr="00BB3AE6" w:rsidRDefault="00872177" w:rsidP="00934FBA">
            <w:pPr>
              <w:pStyle w:val="ListParagraph"/>
              <w:numPr>
                <w:ilvl w:val="0"/>
                <w:numId w:val="22"/>
              </w:numPr>
              <w:rPr>
                <w:sz w:val="20"/>
              </w:rPr>
            </w:pPr>
            <w:r w:rsidRPr="00BB3AE6">
              <w:rPr>
                <w:sz w:val="20"/>
              </w:rPr>
              <w:t xml:space="preserve">New construction </w:t>
            </w:r>
          </w:p>
          <w:p w:rsidR="00872177" w:rsidRPr="00BB3AE6" w:rsidRDefault="00872177" w:rsidP="00934FBA">
            <w:pPr>
              <w:pStyle w:val="ListParagraph"/>
              <w:numPr>
                <w:ilvl w:val="0"/>
                <w:numId w:val="23"/>
              </w:numPr>
              <w:rPr>
                <w:sz w:val="20"/>
              </w:rPr>
            </w:pPr>
            <w:r w:rsidRPr="00BB3AE6">
              <w:rPr>
                <w:sz w:val="20"/>
              </w:rPr>
              <w:t>Ponds, cages, tanks and raceways</w:t>
            </w:r>
          </w:p>
          <w:p w:rsidR="00872177" w:rsidRPr="00BB3AE6" w:rsidRDefault="00872177" w:rsidP="00872177">
            <w:pPr>
              <w:numPr>
                <w:ilvl w:val="0"/>
                <w:numId w:val="5"/>
              </w:numPr>
              <w:rPr>
                <w:sz w:val="20"/>
              </w:rPr>
            </w:pPr>
            <w:r w:rsidRPr="00BB3AE6">
              <w:rPr>
                <w:sz w:val="20"/>
              </w:rPr>
              <w:t>Excavation impacts and soil erosion</w:t>
            </w:r>
          </w:p>
          <w:p w:rsidR="00872177" w:rsidRPr="00BB3AE6" w:rsidRDefault="00872177" w:rsidP="00872177">
            <w:pPr>
              <w:numPr>
                <w:ilvl w:val="0"/>
                <w:numId w:val="5"/>
              </w:numPr>
              <w:rPr>
                <w:sz w:val="20"/>
              </w:rPr>
            </w:pPr>
            <w:r w:rsidRPr="00BB3AE6">
              <w:rPr>
                <w:sz w:val="20"/>
              </w:rPr>
              <w:t>Increase sediment loads in receiving waters</w:t>
            </w:r>
          </w:p>
          <w:p w:rsidR="00872177" w:rsidRPr="00BB3AE6" w:rsidRDefault="00872177" w:rsidP="00872177">
            <w:pPr>
              <w:numPr>
                <w:ilvl w:val="0"/>
                <w:numId w:val="4"/>
              </w:numPr>
              <w:rPr>
                <w:sz w:val="20"/>
              </w:rPr>
            </w:pPr>
            <w:r w:rsidRPr="00BB3AE6">
              <w:rPr>
                <w:sz w:val="20"/>
              </w:rPr>
              <w:t>Increase in dust and noise from demolition and/or construction</w:t>
            </w:r>
          </w:p>
          <w:p w:rsidR="00872177" w:rsidRPr="00BB3AE6" w:rsidRDefault="00872177" w:rsidP="00872177">
            <w:pPr>
              <w:numPr>
                <w:ilvl w:val="0"/>
                <w:numId w:val="4"/>
              </w:numPr>
              <w:rPr>
                <w:sz w:val="20"/>
              </w:rPr>
            </w:pPr>
            <w:r w:rsidRPr="00BB3AE6">
              <w:rPr>
                <w:sz w:val="20"/>
              </w:rPr>
              <w:t>Loss of wildlife habitat</w:t>
            </w:r>
          </w:p>
          <w:p w:rsidR="00067135" w:rsidRPr="005E3B1F" w:rsidRDefault="00872177" w:rsidP="005E3B1F">
            <w:pPr>
              <w:numPr>
                <w:ilvl w:val="0"/>
                <w:numId w:val="4"/>
              </w:numPr>
              <w:rPr>
                <w:sz w:val="20"/>
              </w:rPr>
            </w:pPr>
            <w:r w:rsidRPr="00BB3AE6">
              <w:rPr>
                <w:sz w:val="20"/>
              </w:rPr>
              <w:t>Construction waste</w:t>
            </w:r>
            <w:r w:rsidR="00067135" w:rsidRPr="005E3B1F">
              <w:rPr>
                <w:sz w:val="20"/>
              </w:rPr>
              <w:t xml:space="preserve"> </w:t>
            </w:r>
          </w:p>
          <w:p w:rsidR="00067135" w:rsidRPr="00BB3AE6" w:rsidRDefault="00067135" w:rsidP="00934FBA">
            <w:pPr>
              <w:pStyle w:val="ListParagraph"/>
              <w:numPr>
                <w:ilvl w:val="0"/>
                <w:numId w:val="27"/>
              </w:numPr>
              <w:rPr>
                <w:sz w:val="20"/>
              </w:rPr>
            </w:pPr>
            <w:r w:rsidRPr="00BB3AE6">
              <w:rPr>
                <w:sz w:val="20"/>
              </w:rPr>
              <w:t>Erosion</w:t>
            </w:r>
          </w:p>
          <w:p w:rsidR="00067135" w:rsidRPr="00BB3AE6" w:rsidRDefault="00067135" w:rsidP="00322BF4">
            <w:pPr>
              <w:ind w:left="360"/>
              <w:rPr>
                <w:sz w:val="20"/>
              </w:rPr>
            </w:pPr>
          </w:p>
          <w:p w:rsidR="00872177" w:rsidRPr="00BB3AE6" w:rsidRDefault="00872177" w:rsidP="00067135">
            <w:pPr>
              <w:ind w:left="720"/>
              <w:rPr>
                <w:sz w:val="20"/>
              </w:rPr>
            </w:pPr>
          </w:p>
          <w:p w:rsidR="00872177" w:rsidRPr="00BB3AE6" w:rsidRDefault="00872177" w:rsidP="00872177">
            <w:pPr>
              <w:ind w:left="283"/>
              <w:rPr>
                <w:sz w:val="20"/>
              </w:rPr>
            </w:pPr>
          </w:p>
          <w:p w:rsidR="00E828BA" w:rsidRPr="00BB3AE6" w:rsidRDefault="00E828BA" w:rsidP="00872177">
            <w:pPr>
              <w:ind w:left="720"/>
              <w:rPr>
                <w:sz w:val="20"/>
              </w:rPr>
            </w:pPr>
          </w:p>
        </w:tc>
        <w:tc>
          <w:tcPr>
            <w:tcW w:w="6750" w:type="dxa"/>
          </w:tcPr>
          <w:p w:rsidR="00C87E11" w:rsidRPr="00BB3AE6" w:rsidRDefault="00C87E11" w:rsidP="00C87E11">
            <w:pPr>
              <w:rPr>
                <w:sz w:val="20"/>
              </w:rPr>
            </w:pPr>
            <w:r w:rsidRPr="00BB3AE6">
              <w:rPr>
                <w:sz w:val="20"/>
              </w:rPr>
              <w:t>Water Quality</w:t>
            </w:r>
          </w:p>
          <w:p w:rsidR="00C87E11" w:rsidRPr="00BB3AE6" w:rsidRDefault="00C87E11" w:rsidP="00934FBA">
            <w:pPr>
              <w:pStyle w:val="ListParagraph"/>
              <w:numPr>
                <w:ilvl w:val="0"/>
                <w:numId w:val="24"/>
              </w:numPr>
              <w:ind w:left="383"/>
              <w:rPr>
                <w:sz w:val="20"/>
              </w:rPr>
            </w:pPr>
            <w:r w:rsidRPr="00BB3AE6">
              <w:rPr>
                <w:sz w:val="20"/>
              </w:rPr>
              <w:t xml:space="preserve">The site will establish appropriate erosion and sediment control measures such as planting of </w:t>
            </w:r>
            <w:proofErr w:type="spellStart"/>
            <w:r w:rsidRPr="00BB3AE6">
              <w:rPr>
                <w:sz w:val="20"/>
              </w:rPr>
              <w:t>vetiver</w:t>
            </w:r>
            <w:proofErr w:type="spellEnd"/>
            <w:r w:rsidRPr="00BB3AE6">
              <w:rPr>
                <w:sz w:val="20"/>
              </w:rPr>
              <w:t xml:space="preserve"> grass or silt fences to prevent sediment from moving off site and causing excessive turbidity in nearby streams and rivers.</w:t>
            </w:r>
          </w:p>
          <w:p w:rsidR="00E828BA" w:rsidRPr="00BB3AE6" w:rsidRDefault="00C87E11" w:rsidP="00934FBA">
            <w:pPr>
              <w:pStyle w:val="ListParagraph"/>
              <w:numPr>
                <w:ilvl w:val="0"/>
                <w:numId w:val="24"/>
              </w:numPr>
              <w:ind w:left="383"/>
              <w:rPr>
                <w:sz w:val="20"/>
              </w:rPr>
            </w:pPr>
            <w:r w:rsidRPr="00BB3AE6">
              <w:rPr>
                <w:sz w:val="20"/>
              </w:rPr>
              <w:t>Site ponds in flood-free areas</w:t>
            </w:r>
          </w:p>
        </w:tc>
      </w:tr>
      <w:tr w:rsidR="00E828BA" w:rsidRPr="00FC21EC" w:rsidTr="00B747DA">
        <w:trPr>
          <w:tblHeader/>
        </w:trPr>
        <w:tc>
          <w:tcPr>
            <w:tcW w:w="450" w:type="dxa"/>
          </w:tcPr>
          <w:p w:rsidR="00E828BA" w:rsidRPr="00FC21EC" w:rsidRDefault="00E828BA" w:rsidP="006438CB">
            <w:pPr>
              <w:rPr>
                <w:sz w:val="20"/>
              </w:rPr>
            </w:pPr>
          </w:p>
        </w:tc>
        <w:tc>
          <w:tcPr>
            <w:tcW w:w="2340" w:type="dxa"/>
          </w:tcPr>
          <w:p w:rsidR="00E828BA" w:rsidRPr="00FC21EC" w:rsidRDefault="00E828BA" w:rsidP="006438CB">
            <w:pPr>
              <w:rPr>
                <w:sz w:val="20"/>
              </w:rPr>
            </w:pPr>
          </w:p>
        </w:tc>
        <w:tc>
          <w:tcPr>
            <w:tcW w:w="1237" w:type="dxa"/>
          </w:tcPr>
          <w:p w:rsidR="00E828BA" w:rsidRPr="00FC21EC" w:rsidRDefault="00E828BA" w:rsidP="006438CB">
            <w:pPr>
              <w:rPr>
                <w:sz w:val="20"/>
              </w:rPr>
            </w:pPr>
          </w:p>
        </w:tc>
        <w:tc>
          <w:tcPr>
            <w:tcW w:w="3126" w:type="dxa"/>
            <w:vMerge/>
          </w:tcPr>
          <w:p w:rsidR="00E828BA" w:rsidRPr="00BB3AE6" w:rsidRDefault="00E828BA" w:rsidP="006438CB">
            <w:pPr>
              <w:rPr>
                <w:sz w:val="20"/>
              </w:rPr>
            </w:pPr>
          </w:p>
        </w:tc>
        <w:tc>
          <w:tcPr>
            <w:tcW w:w="6750" w:type="dxa"/>
          </w:tcPr>
          <w:p w:rsidR="00C87E11" w:rsidRPr="00BB3AE6" w:rsidRDefault="00C87E11" w:rsidP="00C87E11">
            <w:pPr>
              <w:rPr>
                <w:sz w:val="20"/>
              </w:rPr>
            </w:pPr>
            <w:r w:rsidRPr="00BB3AE6">
              <w:rPr>
                <w:sz w:val="20"/>
              </w:rPr>
              <w:t>Air Quality</w:t>
            </w:r>
          </w:p>
          <w:p w:rsidR="00C87E11" w:rsidRPr="00BB3AE6" w:rsidRDefault="00C87E11" w:rsidP="00934FBA">
            <w:pPr>
              <w:pStyle w:val="ListParagraph"/>
              <w:numPr>
                <w:ilvl w:val="0"/>
                <w:numId w:val="25"/>
              </w:numPr>
              <w:ind w:left="383"/>
              <w:rPr>
                <w:sz w:val="20"/>
              </w:rPr>
            </w:pPr>
            <w:r w:rsidRPr="00BB3AE6">
              <w:rPr>
                <w:sz w:val="20"/>
              </w:rPr>
              <w:t>Keep demolition debris in controlled area and spray with water mist to reduce debris dust</w:t>
            </w:r>
          </w:p>
          <w:p w:rsidR="00C87E11" w:rsidRPr="00BB3AE6" w:rsidRDefault="00C87E11" w:rsidP="00934FBA">
            <w:pPr>
              <w:pStyle w:val="ListParagraph"/>
              <w:numPr>
                <w:ilvl w:val="0"/>
                <w:numId w:val="25"/>
              </w:numPr>
              <w:ind w:left="383"/>
              <w:rPr>
                <w:sz w:val="20"/>
              </w:rPr>
            </w:pPr>
            <w:r w:rsidRPr="00BB3AE6">
              <w:rPr>
                <w:sz w:val="20"/>
              </w:rPr>
              <w:t>Suppress dust during pneumatic drilling/wall destruction by ongoing water spraying and/or installing dust screen enclosures at site</w:t>
            </w:r>
          </w:p>
          <w:p w:rsidR="00C87E11" w:rsidRPr="00BB3AE6" w:rsidRDefault="00C87E11" w:rsidP="00934FBA">
            <w:pPr>
              <w:pStyle w:val="ListParagraph"/>
              <w:numPr>
                <w:ilvl w:val="0"/>
                <w:numId w:val="25"/>
              </w:numPr>
              <w:ind w:left="383"/>
              <w:rPr>
                <w:sz w:val="20"/>
              </w:rPr>
            </w:pPr>
            <w:r w:rsidRPr="00BB3AE6">
              <w:rPr>
                <w:sz w:val="20"/>
              </w:rPr>
              <w:t>Keep surrounding environment (sidewalks, roads) free of debris to minimize dust</w:t>
            </w:r>
          </w:p>
          <w:p w:rsidR="00C87E11" w:rsidRPr="00BB3AE6" w:rsidRDefault="00C87E11" w:rsidP="00934FBA">
            <w:pPr>
              <w:pStyle w:val="ListParagraph"/>
              <w:numPr>
                <w:ilvl w:val="0"/>
                <w:numId w:val="25"/>
              </w:numPr>
              <w:ind w:left="383"/>
              <w:rPr>
                <w:sz w:val="20"/>
              </w:rPr>
            </w:pPr>
            <w:r w:rsidRPr="00BB3AE6">
              <w:rPr>
                <w:sz w:val="20"/>
              </w:rPr>
              <w:t>There will be no open burning of construction / waste material at the site</w:t>
            </w:r>
          </w:p>
          <w:p w:rsidR="00C87E11" w:rsidRPr="00BB3AE6" w:rsidRDefault="00C87E11" w:rsidP="00934FBA">
            <w:pPr>
              <w:pStyle w:val="ListParagraph"/>
              <w:numPr>
                <w:ilvl w:val="0"/>
                <w:numId w:val="25"/>
              </w:numPr>
              <w:ind w:left="383"/>
              <w:rPr>
                <w:sz w:val="20"/>
              </w:rPr>
            </w:pPr>
            <w:r w:rsidRPr="00BB3AE6">
              <w:rPr>
                <w:sz w:val="20"/>
              </w:rPr>
              <w:t>There will be no excessive idling of construction vehicles at sites</w:t>
            </w:r>
          </w:p>
        </w:tc>
      </w:tr>
      <w:tr w:rsidR="00067135" w:rsidRPr="00FC21EC" w:rsidTr="00B747DA">
        <w:trPr>
          <w:tblHeader/>
        </w:trPr>
        <w:tc>
          <w:tcPr>
            <w:tcW w:w="450" w:type="dxa"/>
            <w:vMerge w:val="restart"/>
          </w:tcPr>
          <w:p w:rsidR="00067135" w:rsidRPr="00FC21EC" w:rsidRDefault="00067135" w:rsidP="006438CB">
            <w:pPr>
              <w:rPr>
                <w:sz w:val="20"/>
              </w:rPr>
            </w:pPr>
          </w:p>
        </w:tc>
        <w:tc>
          <w:tcPr>
            <w:tcW w:w="2340" w:type="dxa"/>
            <w:vMerge w:val="restart"/>
          </w:tcPr>
          <w:p w:rsidR="00067135" w:rsidRPr="00FC21EC" w:rsidRDefault="00067135" w:rsidP="006438CB">
            <w:pPr>
              <w:rPr>
                <w:sz w:val="20"/>
              </w:rPr>
            </w:pPr>
          </w:p>
        </w:tc>
        <w:tc>
          <w:tcPr>
            <w:tcW w:w="1237" w:type="dxa"/>
            <w:vMerge w:val="restart"/>
          </w:tcPr>
          <w:p w:rsidR="00067135" w:rsidRPr="00FC21EC" w:rsidRDefault="00067135" w:rsidP="006438CB">
            <w:pPr>
              <w:rPr>
                <w:sz w:val="20"/>
              </w:rPr>
            </w:pPr>
          </w:p>
        </w:tc>
        <w:tc>
          <w:tcPr>
            <w:tcW w:w="3126" w:type="dxa"/>
            <w:vMerge/>
          </w:tcPr>
          <w:p w:rsidR="00067135" w:rsidRPr="00BB3AE6" w:rsidRDefault="00067135" w:rsidP="006438CB">
            <w:pPr>
              <w:rPr>
                <w:sz w:val="20"/>
              </w:rPr>
            </w:pPr>
          </w:p>
        </w:tc>
        <w:tc>
          <w:tcPr>
            <w:tcW w:w="6750" w:type="dxa"/>
          </w:tcPr>
          <w:p w:rsidR="00067135" w:rsidRPr="00BB3AE6" w:rsidRDefault="00067135" w:rsidP="00067135">
            <w:pPr>
              <w:rPr>
                <w:sz w:val="20"/>
              </w:rPr>
            </w:pPr>
            <w:r w:rsidRPr="00BB3AE6">
              <w:rPr>
                <w:sz w:val="20"/>
              </w:rPr>
              <w:t>Noise</w:t>
            </w:r>
          </w:p>
          <w:p w:rsidR="00067135" w:rsidRPr="00BB3AE6" w:rsidRDefault="00067135" w:rsidP="00934FBA">
            <w:pPr>
              <w:pStyle w:val="ListParagraph"/>
              <w:numPr>
                <w:ilvl w:val="0"/>
                <w:numId w:val="26"/>
              </w:numPr>
              <w:ind w:left="383" w:hanging="425"/>
              <w:rPr>
                <w:sz w:val="20"/>
              </w:rPr>
            </w:pPr>
            <w:r w:rsidRPr="00BB3AE6">
              <w:rPr>
                <w:sz w:val="20"/>
              </w:rPr>
              <w:t xml:space="preserve">The project will not use heavy machinery </w:t>
            </w:r>
          </w:p>
        </w:tc>
      </w:tr>
      <w:tr w:rsidR="00067135" w:rsidRPr="00FC21EC" w:rsidTr="00B747DA">
        <w:trPr>
          <w:tblHeader/>
        </w:trPr>
        <w:tc>
          <w:tcPr>
            <w:tcW w:w="450" w:type="dxa"/>
            <w:vMerge/>
          </w:tcPr>
          <w:p w:rsidR="00067135" w:rsidRPr="00FC21EC" w:rsidRDefault="00067135" w:rsidP="006438CB">
            <w:pPr>
              <w:rPr>
                <w:sz w:val="20"/>
              </w:rPr>
            </w:pPr>
          </w:p>
        </w:tc>
        <w:tc>
          <w:tcPr>
            <w:tcW w:w="2340" w:type="dxa"/>
            <w:vMerge/>
          </w:tcPr>
          <w:p w:rsidR="00067135" w:rsidRPr="00FC21EC" w:rsidRDefault="00067135" w:rsidP="006438CB">
            <w:pPr>
              <w:rPr>
                <w:sz w:val="20"/>
              </w:rPr>
            </w:pPr>
          </w:p>
        </w:tc>
        <w:tc>
          <w:tcPr>
            <w:tcW w:w="1237" w:type="dxa"/>
            <w:vMerge/>
          </w:tcPr>
          <w:p w:rsidR="00067135" w:rsidRPr="00FC21EC" w:rsidRDefault="00067135" w:rsidP="006438CB">
            <w:pPr>
              <w:rPr>
                <w:sz w:val="20"/>
              </w:rPr>
            </w:pPr>
          </w:p>
        </w:tc>
        <w:tc>
          <w:tcPr>
            <w:tcW w:w="3126" w:type="dxa"/>
            <w:vMerge/>
          </w:tcPr>
          <w:p w:rsidR="00067135" w:rsidRPr="00BB3AE6" w:rsidRDefault="00067135" w:rsidP="006438CB">
            <w:pPr>
              <w:rPr>
                <w:sz w:val="20"/>
              </w:rPr>
            </w:pPr>
          </w:p>
        </w:tc>
        <w:tc>
          <w:tcPr>
            <w:tcW w:w="6750" w:type="dxa"/>
          </w:tcPr>
          <w:p w:rsidR="00296874" w:rsidRPr="00BB3AE6" w:rsidRDefault="00296874" w:rsidP="00296874">
            <w:pPr>
              <w:rPr>
                <w:sz w:val="20"/>
              </w:rPr>
            </w:pPr>
            <w:r w:rsidRPr="00BB3AE6">
              <w:rPr>
                <w:sz w:val="20"/>
              </w:rPr>
              <w:t>Loss of wildlife habitat</w:t>
            </w:r>
          </w:p>
          <w:p w:rsidR="00296874" w:rsidRPr="00BB3AE6" w:rsidRDefault="00296874" w:rsidP="00934FBA">
            <w:pPr>
              <w:pStyle w:val="ListParagraph"/>
              <w:numPr>
                <w:ilvl w:val="0"/>
                <w:numId w:val="26"/>
              </w:numPr>
              <w:ind w:left="383"/>
              <w:rPr>
                <w:sz w:val="20"/>
              </w:rPr>
            </w:pPr>
            <w:r w:rsidRPr="00BB3AE6">
              <w:rPr>
                <w:sz w:val="20"/>
              </w:rPr>
              <w:t>Creating wild life reserves</w:t>
            </w:r>
          </w:p>
          <w:p w:rsidR="00067135" w:rsidRPr="00BB3AE6" w:rsidRDefault="00296874" w:rsidP="00934FBA">
            <w:pPr>
              <w:pStyle w:val="ListParagraph"/>
              <w:numPr>
                <w:ilvl w:val="0"/>
                <w:numId w:val="26"/>
              </w:numPr>
              <w:ind w:left="383"/>
              <w:rPr>
                <w:sz w:val="20"/>
              </w:rPr>
            </w:pPr>
            <w:r w:rsidRPr="00BB3AE6">
              <w:rPr>
                <w:sz w:val="20"/>
              </w:rPr>
              <w:t>Rehabilitation of destroyed habitats</w:t>
            </w:r>
          </w:p>
        </w:tc>
      </w:tr>
      <w:tr w:rsidR="00E828BA" w:rsidRPr="00FC21EC" w:rsidTr="00B747DA">
        <w:trPr>
          <w:tblHeader/>
        </w:trPr>
        <w:tc>
          <w:tcPr>
            <w:tcW w:w="450" w:type="dxa"/>
          </w:tcPr>
          <w:p w:rsidR="00E828BA" w:rsidRPr="00FC21EC" w:rsidRDefault="00E828BA" w:rsidP="006438CB">
            <w:pPr>
              <w:rPr>
                <w:sz w:val="20"/>
              </w:rPr>
            </w:pPr>
          </w:p>
        </w:tc>
        <w:tc>
          <w:tcPr>
            <w:tcW w:w="2340" w:type="dxa"/>
          </w:tcPr>
          <w:p w:rsidR="00E828BA" w:rsidRPr="00FC21EC" w:rsidRDefault="00E828BA" w:rsidP="006438CB">
            <w:pPr>
              <w:rPr>
                <w:sz w:val="20"/>
              </w:rPr>
            </w:pPr>
          </w:p>
        </w:tc>
        <w:tc>
          <w:tcPr>
            <w:tcW w:w="1237" w:type="dxa"/>
          </w:tcPr>
          <w:p w:rsidR="00E828BA" w:rsidRPr="00FC21EC" w:rsidRDefault="00E828BA" w:rsidP="006438CB">
            <w:pPr>
              <w:rPr>
                <w:sz w:val="20"/>
              </w:rPr>
            </w:pPr>
          </w:p>
        </w:tc>
        <w:tc>
          <w:tcPr>
            <w:tcW w:w="3126" w:type="dxa"/>
            <w:vMerge/>
          </w:tcPr>
          <w:p w:rsidR="00E828BA" w:rsidRPr="00BB3AE6" w:rsidRDefault="00E828BA" w:rsidP="006438CB">
            <w:pPr>
              <w:rPr>
                <w:sz w:val="20"/>
              </w:rPr>
            </w:pPr>
          </w:p>
        </w:tc>
        <w:tc>
          <w:tcPr>
            <w:tcW w:w="6750" w:type="dxa"/>
          </w:tcPr>
          <w:p w:rsidR="00067135" w:rsidRPr="00BB3AE6" w:rsidRDefault="00067135" w:rsidP="00067135">
            <w:pPr>
              <w:rPr>
                <w:sz w:val="20"/>
              </w:rPr>
            </w:pPr>
            <w:r w:rsidRPr="00BB3AE6">
              <w:rPr>
                <w:sz w:val="20"/>
              </w:rPr>
              <w:t>Erosion</w:t>
            </w:r>
          </w:p>
          <w:p w:rsidR="00067135" w:rsidRPr="00BB3AE6" w:rsidRDefault="00067135" w:rsidP="00934FBA">
            <w:pPr>
              <w:pStyle w:val="ListParagraph"/>
              <w:numPr>
                <w:ilvl w:val="0"/>
                <w:numId w:val="26"/>
              </w:numPr>
              <w:ind w:left="383" w:hanging="383"/>
              <w:rPr>
                <w:sz w:val="20"/>
              </w:rPr>
            </w:pPr>
            <w:r w:rsidRPr="00BB3AE6">
              <w:rPr>
                <w:sz w:val="20"/>
              </w:rPr>
              <w:t xml:space="preserve">Plant </w:t>
            </w:r>
            <w:proofErr w:type="spellStart"/>
            <w:r w:rsidRPr="00BB3AE6">
              <w:rPr>
                <w:sz w:val="20"/>
              </w:rPr>
              <w:t>vetiver</w:t>
            </w:r>
            <w:proofErr w:type="spellEnd"/>
            <w:r w:rsidRPr="00BB3AE6">
              <w:rPr>
                <w:sz w:val="20"/>
              </w:rPr>
              <w:t xml:space="preserve"> grass or any other grass along pond banks and water ways</w:t>
            </w:r>
          </w:p>
          <w:p w:rsidR="00067135" w:rsidRPr="00BB3AE6" w:rsidRDefault="00067135" w:rsidP="00934FBA">
            <w:pPr>
              <w:pStyle w:val="ListParagraph"/>
              <w:numPr>
                <w:ilvl w:val="0"/>
                <w:numId w:val="26"/>
              </w:numPr>
              <w:ind w:left="383" w:hanging="383"/>
              <w:rPr>
                <w:sz w:val="20"/>
              </w:rPr>
            </w:pPr>
            <w:r w:rsidRPr="00BB3AE6">
              <w:rPr>
                <w:sz w:val="20"/>
              </w:rPr>
              <w:t>Ponds should be drainable</w:t>
            </w:r>
          </w:p>
          <w:p w:rsidR="00E828BA" w:rsidRPr="00BB3AE6" w:rsidRDefault="00067135" w:rsidP="00934FBA">
            <w:pPr>
              <w:pStyle w:val="ListParagraph"/>
              <w:numPr>
                <w:ilvl w:val="0"/>
                <w:numId w:val="26"/>
              </w:numPr>
              <w:ind w:left="383" w:hanging="383"/>
              <w:rPr>
                <w:sz w:val="20"/>
              </w:rPr>
            </w:pPr>
            <w:r w:rsidRPr="00BB3AE6">
              <w:rPr>
                <w:sz w:val="20"/>
              </w:rPr>
              <w:t xml:space="preserve">Proper siting of ponds in areas with reduced risk of erosion </w:t>
            </w:r>
          </w:p>
        </w:tc>
      </w:tr>
      <w:tr w:rsidR="00A90FA6" w:rsidRPr="00FC21EC" w:rsidTr="00B747DA">
        <w:trPr>
          <w:trHeight w:val="3393"/>
          <w:tblHeader/>
        </w:trPr>
        <w:tc>
          <w:tcPr>
            <w:tcW w:w="450" w:type="dxa"/>
          </w:tcPr>
          <w:p w:rsidR="00A90FA6" w:rsidRPr="00FC21EC" w:rsidRDefault="00A90FA6" w:rsidP="006438CB">
            <w:pPr>
              <w:rPr>
                <w:sz w:val="20"/>
              </w:rPr>
            </w:pPr>
          </w:p>
        </w:tc>
        <w:tc>
          <w:tcPr>
            <w:tcW w:w="2340" w:type="dxa"/>
          </w:tcPr>
          <w:p w:rsidR="00A90FA6" w:rsidRPr="00FC21EC" w:rsidRDefault="00A90FA6" w:rsidP="006438CB">
            <w:pPr>
              <w:rPr>
                <w:sz w:val="20"/>
              </w:rPr>
            </w:pPr>
          </w:p>
        </w:tc>
        <w:tc>
          <w:tcPr>
            <w:tcW w:w="1237" w:type="dxa"/>
          </w:tcPr>
          <w:p w:rsidR="00A90FA6" w:rsidRPr="00FC21EC" w:rsidRDefault="00A90FA6" w:rsidP="006438CB">
            <w:pPr>
              <w:rPr>
                <w:sz w:val="20"/>
              </w:rPr>
            </w:pPr>
          </w:p>
        </w:tc>
        <w:tc>
          <w:tcPr>
            <w:tcW w:w="3126" w:type="dxa"/>
            <w:vMerge w:val="restart"/>
          </w:tcPr>
          <w:p w:rsidR="00A90FA6" w:rsidRPr="00BB3AE6" w:rsidRDefault="00A90FA6" w:rsidP="00934FBA">
            <w:pPr>
              <w:numPr>
                <w:ilvl w:val="0"/>
                <w:numId w:val="28"/>
              </w:numPr>
              <w:rPr>
                <w:sz w:val="20"/>
              </w:rPr>
            </w:pPr>
            <w:r w:rsidRPr="00BB3AE6">
              <w:rPr>
                <w:sz w:val="20"/>
              </w:rPr>
              <w:t xml:space="preserve">Management </w:t>
            </w:r>
          </w:p>
          <w:p w:rsidR="00A90FA6" w:rsidRPr="00BB3AE6" w:rsidRDefault="00A90FA6" w:rsidP="00A90756">
            <w:pPr>
              <w:rPr>
                <w:sz w:val="20"/>
              </w:rPr>
            </w:pPr>
          </w:p>
          <w:p w:rsidR="00A90FA6" w:rsidRPr="00BB3AE6" w:rsidRDefault="00A90FA6" w:rsidP="00A90756">
            <w:pPr>
              <w:rPr>
                <w:sz w:val="20"/>
              </w:rPr>
            </w:pPr>
            <w:r w:rsidRPr="00BB3AE6">
              <w:rPr>
                <w:sz w:val="20"/>
              </w:rPr>
              <w:t>Ponds, cages, tanks  and raceways</w:t>
            </w:r>
          </w:p>
          <w:p w:rsidR="00A90FA6" w:rsidRPr="00BB3AE6" w:rsidRDefault="00A90FA6" w:rsidP="00934FBA">
            <w:pPr>
              <w:pStyle w:val="ListParagraph"/>
              <w:numPr>
                <w:ilvl w:val="0"/>
                <w:numId w:val="28"/>
              </w:numPr>
              <w:rPr>
                <w:sz w:val="20"/>
              </w:rPr>
            </w:pPr>
            <w:r w:rsidRPr="00BB3AE6">
              <w:rPr>
                <w:sz w:val="20"/>
              </w:rPr>
              <w:t xml:space="preserve">Water pollution (use of fertilizers, chemicals, feed) </w:t>
            </w:r>
          </w:p>
          <w:p w:rsidR="00A90FA6" w:rsidRPr="00BB3AE6" w:rsidRDefault="00A90FA6" w:rsidP="00934FBA">
            <w:pPr>
              <w:pStyle w:val="ListParagraph"/>
              <w:numPr>
                <w:ilvl w:val="0"/>
                <w:numId w:val="28"/>
              </w:numPr>
              <w:rPr>
                <w:sz w:val="20"/>
              </w:rPr>
            </w:pPr>
            <w:r w:rsidRPr="00BB3AE6">
              <w:rPr>
                <w:sz w:val="20"/>
              </w:rPr>
              <w:t xml:space="preserve">Accumulation of wastes (feed) </w:t>
            </w:r>
          </w:p>
          <w:p w:rsidR="00A90FA6" w:rsidRPr="00BB3AE6" w:rsidRDefault="00A90FA6" w:rsidP="00934FBA">
            <w:pPr>
              <w:pStyle w:val="ListParagraph"/>
              <w:numPr>
                <w:ilvl w:val="0"/>
                <w:numId w:val="28"/>
              </w:numPr>
              <w:rPr>
                <w:sz w:val="20"/>
              </w:rPr>
            </w:pPr>
            <w:r w:rsidRPr="00BB3AE6">
              <w:rPr>
                <w:sz w:val="20"/>
              </w:rPr>
              <w:t>Air pollution (from ponds, if there is overfeeding)</w:t>
            </w:r>
          </w:p>
          <w:p w:rsidR="00A90FA6" w:rsidRPr="00BB3AE6" w:rsidRDefault="00A90FA6" w:rsidP="00934FBA">
            <w:pPr>
              <w:pStyle w:val="ListParagraph"/>
              <w:numPr>
                <w:ilvl w:val="0"/>
                <w:numId w:val="28"/>
              </w:numPr>
              <w:rPr>
                <w:sz w:val="20"/>
              </w:rPr>
            </w:pPr>
            <w:r w:rsidRPr="00BB3AE6">
              <w:rPr>
                <w:sz w:val="20"/>
              </w:rPr>
              <w:t xml:space="preserve">Health- malaria and     </w:t>
            </w:r>
          </w:p>
          <w:p w:rsidR="00A90FA6" w:rsidRPr="00BB3AE6" w:rsidRDefault="00A90FA6" w:rsidP="00CA69EE">
            <w:pPr>
              <w:pStyle w:val="ListParagraph"/>
              <w:ind w:left="324"/>
              <w:rPr>
                <w:sz w:val="20"/>
              </w:rPr>
            </w:pPr>
            <w:r w:rsidRPr="00BB3AE6">
              <w:rPr>
                <w:sz w:val="20"/>
              </w:rPr>
              <w:t xml:space="preserve">        bilharzia (mosquito and </w:t>
            </w:r>
          </w:p>
          <w:p w:rsidR="00A90FA6" w:rsidRPr="00BB3AE6" w:rsidRDefault="00A90FA6" w:rsidP="00CA69EE">
            <w:pPr>
              <w:pStyle w:val="ListParagraph"/>
              <w:ind w:left="324"/>
              <w:rPr>
                <w:sz w:val="20"/>
              </w:rPr>
            </w:pPr>
            <w:r w:rsidRPr="00BB3AE6">
              <w:rPr>
                <w:sz w:val="20"/>
              </w:rPr>
              <w:t xml:space="preserve">        snail breeding grounds)</w:t>
            </w:r>
          </w:p>
          <w:p w:rsidR="00A90FA6" w:rsidRPr="00BB3AE6" w:rsidRDefault="00A90FA6" w:rsidP="00934FBA">
            <w:pPr>
              <w:pStyle w:val="ListParagraph"/>
              <w:numPr>
                <w:ilvl w:val="0"/>
                <w:numId w:val="28"/>
              </w:numPr>
              <w:rPr>
                <w:sz w:val="20"/>
              </w:rPr>
            </w:pPr>
            <w:r w:rsidRPr="00BB3AE6">
              <w:rPr>
                <w:sz w:val="20"/>
              </w:rPr>
              <w:t>Loss of biodiversity (introduced exotic)</w:t>
            </w:r>
          </w:p>
          <w:p w:rsidR="00A90FA6" w:rsidRPr="00BB3AE6" w:rsidRDefault="00A90FA6" w:rsidP="00934FBA">
            <w:pPr>
              <w:pStyle w:val="ListParagraph"/>
              <w:numPr>
                <w:ilvl w:val="0"/>
                <w:numId w:val="28"/>
              </w:numPr>
              <w:rPr>
                <w:sz w:val="20"/>
              </w:rPr>
            </w:pPr>
            <w:r w:rsidRPr="00BB3AE6">
              <w:rPr>
                <w:sz w:val="20"/>
              </w:rPr>
              <w:lastRenderedPageBreak/>
              <w:t>Conflict of water use</w:t>
            </w:r>
            <w:r w:rsidR="006341AE" w:rsidRPr="00BB3AE6">
              <w:rPr>
                <w:sz w:val="20"/>
              </w:rPr>
              <w:t xml:space="preserve"> exacerbated by climate change too</w:t>
            </w:r>
          </w:p>
          <w:p w:rsidR="00A90FA6" w:rsidRPr="00BB3AE6" w:rsidRDefault="00A90FA6" w:rsidP="00934FBA">
            <w:pPr>
              <w:pStyle w:val="ListParagraph"/>
              <w:numPr>
                <w:ilvl w:val="0"/>
                <w:numId w:val="28"/>
              </w:numPr>
              <w:rPr>
                <w:sz w:val="20"/>
              </w:rPr>
            </w:pPr>
            <w:r w:rsidRPr="00BB3AE6">
              <w:rPr>
                <w:sz w:val="20"/>
              </w:rPr>
              <w:t>Threat to children, livestock and other weak and vulnerable people</w:t>
            </w:r>
          </w:p>
          <w:p w:rsidR="006341AE" w:rsidRPr="00BB3AE6" w:rsidRDefault="006341AE" w:rsidP="00934FBA">
            <w:pPr>
              <w:pStyle w:val="ListParagraph"/>
              <w:numPr>
                <w:ilvl w:val="0"/>
                <w:numId w:val="28"/>
              </w:numPr>
              <w:rPr>
                <w:sz w:val="20"/>
              </w:rPr>
            </w:pPr>
            <w:r w:rsidRPr="00BB3AE6">
              <w:rPr>
                <w:sz w:val="20"/>
              </w:rPr>
              <w:t>Disposal of waste material from processing</w:t>
            </w:r>
          </w:p>
          <w:p w:rsidR="006341AE" w:rsidRPr="00BB3AE6" w:rsidRDefault="006341AE" w:rsidP="006341AE">
            <w:pPr>
              <w:pStyle w:val="ListParagraph"/>
              <w:ind w:left="643"/>
              <w:rPr>
                <w:sz w:val="20"/>
              </w:rPr>
            </w:pPr>
          </w:p>
          <w:p w:rsidR="00A90FA6" w:rsidRPr="00BB3AE6" w:rsidRDefault="00A90FA6" w:rsidP="00CA69EE">
            <w:pPr>
              <w:rPr>
                <w:sz w:val="20"/>
              </w:rPr>
            </w:pPr>
          </w:p>
        </w:tc>
        <w:tc>
          <w:tcPr>
            <w:tcW w:w="6750" w:type="dxa"/>
          </w:tcPr>
          <w:p w:rsidR="00A90FA6" w:rsidRPr="00BB3AE6" w:rsidRDefault="00A90FA6" w:rsidP="00A90756">
            <w:pPr>
              <w:rPr>
                <w:sz w:val="20"/>
              </w:rPr>
            </w:pPr>
            <w:r w:rsidRPr="00BB3AE6">
              <w:rPr>
                <w:sz w:val="20"/>
              </w:rPr>
              <w:lastRenderedPageBreak/>
              <w:t>Water Quality</w:t>
            </w:r>
          </w:p>
          <w:p w:rsidR="00A90FA6" w:rsidRPr="00BB3AE6" w:rsidRDefault="00A90FA6" w:rsidP="00934FBA">
            <w:pPr>
              <w:numPr>
                <w:ilvl w:val="0"/>
                <w:numId w:val="29"/>
              </w:numPr>
              <w:rPr>
                <w:sz w:val="20"/>
              </w:rPr>
            </w:pPr>
            <w:r w:rsidRPr="00BB3AE6">
              <w:rPr>
                <w:sz w:val="20"/>
              </w:rPr>
              <w:t>The site will establish appropriate erosion and sediment control measures such as e.g. hay bales and / or silt fences to prevent sediment from moving off site and causing excessive turbidity in nearby streams and rivers.</w:t>
            </w:r>
          </w:p>
          <w:p w:rsidR="00A90FA6" w:rsidRPr="00BB3AE6" w:rsidRDefault="00A90FA6" w:rsidP="00934FBA">
            <w:pPr>
              <w:numPr>
                <w:ilvl w:val="0"/>
                <w:numId w:val="29"/>
              </w:numPr>
              <w:rPr>
                <w:sz w:val="20"/>
              </w:rPr>
            </w:pPr>
            <w:r w:rsidRPr="00BB3AE6">
              <w:rPr>
                <w:sz w:val="20"/>
              </w:rPr>
              <w:t xml:space="preserve">Encourage use of organic fertilizer </w:t>
            </w:r>
          </w:p>
          <w:p w:rsidR="00A90FA6" w:rsidRPr="00BB3AE6" w:rsidRDefault="00A90FA6" w:rsidP="00934FBA">
            <w:pPr>
              <w:numPr>
                <w:ilvl w:val="0"/>
                <w:numId w:val="29"/>
              </w:numPr>
              <w:rPr>
                <w:sz w:val="20"/>
              </w:rPr>
            </w:pPr>
            <w:r w:rsidRPr="00BB3AE6">
              <w:rPr>
                <w:sz w:val="20"/>
              </w:rPr>
              <w:t>Avoid overfeeding which may increase nitrogen and phosphorus load and may encourage eutrophication</w:t>
            </w:r>
          </w:p>
          <w:p w:rsidR="00A90FA6" w:rsidRPr="00BB3AE6" w:rsidRDefault="00A90FA6" w:rsidP="00A90756">
            <w:pPr>
              <w:rPr>
                <w:sz w:val="20"/>
              </w:rPr>
            </w:pPr>
          </w:p>
        </w:tc>
      </w:tr>
      <w:tr w:rsidR="00A90FA6" w:rsidRPr="00FC21EC" w:rsidTr="00B747DA">
        <w:trPr>
          <w:tblHeader/>
        </w:trPr>
        <w:tc>
          <w:tcPr>
            <w:tcW w:w="450" w:type="dxa"/>
          </w:tcPr>
          <w:p w:rsidR="00A90FA6" w:rsidRPr="00FC21EC" w:rsidRDefault="00A90FA6" w:rsidP="006438CB">
            <w:pPr>
              <w:rPr>
                <w:sz w:val="20"/>
              </w:rPr>
            </w:pPr>
          </w:p>
        </w:tc>
        <w:tc>
          <w:tcPr>
            <w:tcW w:w="2340" w:type="dxa"/>
          </w:tcPr>
          <w:p w:rsidR="00A90FA6" w:rsidRPr="00FC21EC" w:rsidRDefault="00A90FA6" w:rsidP="006438CB">
            <w:pPr>
              <w:rPr>
                <w:sz w:val="20"/>
              </w:rPr>
            </w:pPr>
          </w:p>
        </w:tc>
        <w:tc>
          <w:tcPr>
            <w:tcW w:w="1237" w:type="dxa"/>
          </w:tcPr>
          <w:p w:rsidR="00A90FA6" w:rsidRPr="00FC21EC" w:rsidRDefault="00A90FA6" w:rsidP="006438CB">
            <w:pPr>
              <w:rPr>
                <w:sz w:val="20"/>
              </w:rPr>
            </w:pPr>
          </w:p>
        </w:tc>
        <w:tc>
          <w:tcPr>
            <w:tcW w:w="3126" w:type="dxa"/>
            <w:vMerge/>
          </w:tcPr>
          <w:p w:rsidR="00A90FA6" w:rsidRPr="00BB3AE6" w:rsidRDefault="00A90FA6" w:rsidP="00934FBA">
            <w:pPr>
              <w:numPr>
                <w:ilvl w:val="0"/>
                <w:numId w:val="7"/>
              </w:numPr>
              <w:rPr>
                <w:sz w:val="20"/>
              </w:rPr>
            </w:pPr>
          </w:p>
        </w:tc>
        <w:tc>
          <w:tcPr>
            <w:tcW w:w="6750" w:type="dxa"/>
          </w:tcPr>
          <w:p w:rsidR="00A90FA6" w:rsidRPr="00BB3AE6" w:rsidRDefault="00A90FA6" w:rsidP="00A90FA6">
            <w:pPr>
              <w:rPr>
                <w:sz w:val="20"/>
              </w:rPr>
            </w:pPr>
            <w:r w:rsidRPr="00BB3AE6">
              <w:rPr>
                <w:sz w:val="20"/>
              </w:rPr>
              <w:t>Air Quality</w:t>
            </w:r>
          </w:p>
          <w:p w:rsidR="00A90FA6" w:rsidRPr="00BB3AE6" w:rsidRDefault="00A90FA6" w:rsidP="00934FBA">
            <w:pPr>
              <w:pStyle w:val="ListParagraph"/>
              <w:numPr>
                <w:ilvl w:val="0"/>
                <w:numId w:val="30"/>
              </w:numPr>
              <w:ind w:left="383"/>
              <w:rPr>
                <w:sz w:val="20"/>
              </w:rPr>
            </w:pPr>
            <w:r w:rsidRPr="00BB3AE6">
              <w:rPr>
                <w:sz w:val="20"/>
              </w:rPr>
              <w:t>Avoid overfeeding in ponds  and cages that can cause eutrophication due to loading of nutrients such as nitrogen and phosphorus in formulated feed</w:t>
            </w:r>
          </w:p>
          <w:p w:rsidR="00A90FA6" w:rsidRPr="00BB3AE6" w:rsidRDefault="00A90FA6" w:rsidP="00934FBA">
            <w:pPr>
              <w:pStyle w:val="ListParagraph"/>
              <w:numPr>
                <w:ilvl w:val="0"/>
                <w:numId w:val="30"/>
              </w:numPr>
              <w:ind w:left="383"/>
              <w:rPr>
                <w:sz w:val="20"/>
              </w:rPr>
            </w:pPr>
            <w:r w:rsidRPr="00BB3AE6">
              <w:rPr>
                <w:sz w:val="20"/>
              </w:rPr>
              <w:t>Use recommended fertilizer rates</w:t>
            </w:r>
          </w:p>
          <w:p w:rsidR="00A90FA6" w:rsidRPr="00BB3AE6" w:rsidRDefault="00A90FA6" w:rsidP="00934FBA">
            <w:pPr>
              <w:pStyle w:val="ListParagraph"/>
              <w:numPr>
                <w:ilvl w:val="0"/>
                <w:numId w:val="30"/>
              </w:numPr>
              <w:ind w:left="383"/>
              <w:rPr>
                <w:sz w:val="20"/>
              </w:rPr>
            </w:pPr>
            <w:r w:rsidRPr="00BB3AE6">
              <w:rPr>
                <w:sz w:val="20"/>
              </w:rPr>
              <w:t>Rehabilitating abandoned ponds</w:t>
            </w:r>
          </w:p>
          <w:p w:rsidR="00A90FA6" w:rsidRPr="00BB3AE6" w:rsidRDefault="00A90FA6" w:rsidP="00934FBA">
            <w:pPr>
              <w:pStyle w:val="ListParagraph"/>
              <w:numPr>
                <w:ilvl w:val="0"/>
                <w:numId w:val="30"/>
              </w:numPr>
              <w:ind w:left="383"/>
              <w:rPr>
                <w:sz w:val="20"/>
              </w:rPr>
            </w:pPr>
            <w:r w:rsidRPr="00BB3AE6">
              <w:rPr>
                <w:sz w:val="20"/>
              </w:rPr>
              <w:t>Reclaiming land that was used for pond</w:t>
            </w:r>
          </w:p>
          <w:p w:rsidR="00A90FA6" w:rsidRPr="00BB3AE6" w:rsidRDefault="00A90FA6" w:rsidP="00934FBA">
            <w:pPr>
              <w:pStyle w:val="ListParagraph"/>
              <w:numPr>
                <w:ilvl w:val="0"/>
                <w:numId w:val="30"/>
              </w:numPr>
              <w:ind w:left="383"/>
              <w:rPr>
                <w:sz w:val="20"/>
              </w:rPr>
            </w:pPr>
            <w:r w:rsidRPr="00BB3AE6">
              <w:rPr>
                <w:sz w:val="20"/>
              </w:rPr>
              <w:t xml:space="preserve">Replacement of water periodically </w:t>
            </w:r>
          </w:p>
          <w:p w:rsidR="00A90FA6" w:rsidRPr="00BB3AE6" w:rsidRDefault="00A90FA6" w:rsidP="00934FBA">
            <w:pPr>
              <w:pStyle w:val="ListParagraph"/>
              <w:numPr>
                <w:ilvl w:val="0"/>
                <w:numId w:val="30"/>
              </w:numPr>
              <w:ind w:left="383"/>
              <w:rPr>
                <w:sz w:val="20"/>
              </w:rPr>
            </w:pPr>
            <w:r w:rsidRPr="00BB3AE6">
              <w:rPr>
                <w:sz w:val="20"/>
              </w:rPr>
              <w:t>There will be no open burning of construction / waste material at the site</w:t>
            </w:r>
          </w:p>
        </w:tc>
      </w:tr>
      <w:tr w:rsidR="00A90FA6" w:rsidRPr="00FC21EC" w:rsidTr="00B747DA">
        <w:trPr>
          <w:tblHeader/>
        </w:trPr>
        <w:tc>
          <w:tcPr>
            <w:tcW w:w="450" w:type="dxa"/>
          </w:tcPr>
          <w:p w:rsidR="00A90FA6" w:rsidRPr="00FC21EC" w:rsidRDefault="00A90FA6" w:rsidP="006438CB">
            <w:pPr>
              <w:rPr>
                <w:sz w:val="20"/>
              </w:rPr>
            </w:pPr>
          </w:p>
        </w:tc>
        <w:tc>
          <w:tcPr>
            <w:tcW w:w="2340" w:type="dxa"/>
          </w:tcPr>
          <w:p w:rsidR="00A90FA6" w:rsidRPr="00FC21EC" w:rsidRDefault="00A90FA6" w:rsidP="006438CB">
            <w:pPr>
              <w:rPr>
                <w:sz w:val="20"/>
              </w:rPr>
            </w:pPr>
          </w:p>
        </w:tc>
        <w:tc>
          <w:tcPr>
            <w:tcW w:w="1237" w:type="dxa"/>
          </w:tcPr>
          <w:p w:rsidR="00A90FA6" w:rsidRPr="00FC21EC" w:rsidRDefault="00A90FA6" w:rsidP="006438CB">
            <w:pPr>
              <w:rPr>
                <w:sz w:val="20"/>
              </w:rPr>
            </w:pPr>
          </w:p>
        </w:tc>
        <w:tc>
          <w:tcPr>
            <w:tcW w:w="3126" w:type="dxa"/>
            <w:vMerge/>
          </w:tcPr>
          <w:p w:rsidR="00A90FA6" w:rsidRPr="00BB3AE6" w:rsidRDefault="00A90FA6" w:rsidP="00A90FA6">
            <w:pPr>
              <w:rPr>
                <w:sz w:val="20"/>
              </w:rPr>
            </w:pPr>
          </w:p>
        </w:tc>
        <w:tc>
          <w:tcPr>
            <w:tcW w:w="6750" w:type="dxa"/>
          </w:tcPr>
          <w:p w:rsidR="00A90FA6" w:rsidRPr="00BB3AE6" w:rsidRDefault="00A90FA6" w:rsidP="00A90FA6">
            <w:pPr>
              <w:rPr>
                <w:sz w:val="20"/>
              </w:rPr>
            </w:pPr>
            <w:r w:rsidRPr="00BB3AE6">
              <w:rPr>
                <w:sz w:val="20"/>
              </w:rPr>
              <w:t>Health</w:t>
            </w:r>
          </w:p>
          <w:p w:rsidR="00A90FA6" w:rsidRPr="00BB3AE6" w:rsidRDefault="00A90FA6" w:rsidP="00934FBA">
            <w:pPr>
              <w:pStyle w:val="ListParagraph"/>
              <w:numPr>
                <w:ilvl w:val="0"/>
                <w:numId w:val="32"/>
              </w:numPr>
              <w:ind w:left="383" w:hanging="383"/>
              <w:rPr>
                <w:sz w:val="20"/>
              </w:rPr>
            </w:pPr>
            <w:r w:rsidRPr="00BB3AE6">
              <w:rPr>
                <w:sz w:val="20"/>
              </w:rPr>
              <w:t>Proper treatment of mosquito and snail breeding grounds</w:t>
            </w:r>
          </w:p>
          <w:p w:rsidR="00A90FA6" w:rsidRPr="00BB3AE6" w:rsidRDefault="00A90FA6" w:rsidP="00934FBA">
            <w:pPr>
              <w:pStyle w:val="ListParagraph"/>
              <w:numPr>
                <w:ilvl w:val="0"/>
                <w:numId w:val="32"/>
              </w:numPr>
              <w:ind w:left="383" w:hanging="383"/>
              <w:rPr>
                <w:sz w:val="20"/>
              </w:rPr>
            </w:pPr>
            <w:r w:rsidRPr="00BB3AE6">
              <w:rPr>
                <w:sz w:val="20"/>
              </w:rPr>
              <w:t>Rehabilitating abandoned ponds</w:t>
            </w:r>
          </w:p>
          <w:p w:rsidR="00A90FA6" w:rsidRPr="00BB3AE6" w:rsidRDefault="00A90FA6" w:rsidP="00934FBA">
            <w:pPr>
              <w:pStyle w:val="ListParagraph"/>
              <w:numPr>
                <w:ilvl w:val="0"/>
                <w:numId w:val="32"/>
              </w:numPr>
              <w:ind w:left="383" w:hanging="383"/>
              <w:rPr>
                <w:sz w:val="20"/>
              </w:rPr>
            </w:pPr>
            <w:r w:rsidRPr="00BB3AE6">
              <w:rPr>
                <w:sz w:val="20"/>
              </w:rPr>
              <w:t>Reclaiming land that was used for pond</w:t>
            </w:r>
          </w:p>
          <w:p w:rsidR="00A90FA6" w:rsidRPr="00BB3AE6" w:rsidRDefault="00A90FA6" w:rsidP="00934FBA">
            <w:pPr>
              <w:pStyle w:val="ListParagraph"/>
              <w:numPr>
                <w:ilvl w:val="0"/>
                <w:numId w:val="32"/>
              </w:numPr>
              <w:ind w:left="383" w:hanging="383"/>
              <w:rPr>
                <w:sz w:val="20"/>
              </w:rPr>
            </w:pPr>
            <w:r w:rsidRPr="00BB3AE6">
              <w:rPr>
                <w:sz w:val="20"/>
              </w:rPr>
              <w:t>Setting up precautionary measures to protect children and other vulnerable groups</w:t>
            </w:r>
          </w:p>
        </w:tc>
      </w:tr>
      <w:tr w:rsidR="00A90FA6" w:rsidRPr="00FC21EC" w:rsidTr="00B747DA">
        <w:trPr>
          <w:tblHeader/>
        </w:trPr>
        <w:tc>
          <w:tcPr>
            <w:tcW w:w="450" w:type="dxa"/>
          </w:tcPr>
          <w:p w:rsidR="00A90FA6" w:rsidRPr="00FC21EC" w:rsidRDefault="00A90FA6" w:rsidP="006438CB">
            <w:pPr>
              <w:rPr>
                <w:sz w:val="20"/>
              </w:rPr>
            </w:pPr>
          </w:p>
        </w:tc>
        <w:tc>
          <w:tcPr>
            <w:tcW w:w="2340" w:type="dxa"/>
          </w:tcPr>
          <w:p w:rsidR="00A90FA6" w:rsidRPr="00FC21EC" w:rsidRDefault="00A90FA6" w:rsidP="006438CB">
            <w:pPr>
              <w:rPr>
                <w:sz w:val="20"/>
              </w:rPr>
            </w:pPr>
          </w:p>
        </w:tc>
        <w:tc>
          <w:tcPr>
            <w:tcW w:w="1237" w:type="dxa"/>
          </w:tcPr>
          <w:p w:rsidR="00A90FA6" w:rsidRPr="00FC21EC" w:rsidRDefault="00A90FA6" w:rsidP="006438CB">
            <w:pPr>
              <w:rPr>
                <w:sz w:val="20"/>
              </w:rPr>
            </w:pPr>
          </w:p>
        </w:tc>
        <w:tc>
          <w:tcPr>
            <w:tcW w:w="3126" w:type="dxa"/>
            <w:vMerge/>
          </w:tcPr>
          <w:p w:rsidR="00A90FA6" w:rsidRPr="00BB3AE6" w:rsidRDefault="00A90FA6" w:rsidP="00934FBA">
            <w:pPr>
              <w:numPr>
                <w:ilvl w:val="0"/>
                <w:numId w:val="7"/>
              </w:numPr>
              <w:rPr>
                <w:sz w:val="20"/>
              </w:rPr>
            </w:pPr>
          </w:p>
        </w:tc>
        <w:tc>
          <w:tcPr>
            <w:tcW w:w="6750" w:type="dxa"/>
          </w:tcPr>
          <w:p w:rsidR="00D76FE8" w:rsidRPr="00BB3AE6" w:rsidRDefault="00D76FE8" w:rsidP="00D76FE8">
            <w:pPr>
              <w:rPr>
                <w:sz w:val="20"/>
              </w:rPr>
            </w:pPr>
            <w:r w:rsidRPr="00BB3AE6">
              <w:rPr>
                <w:sz w:val="20"/>
              </w:rPr>
              <w:t>Biodiversity</w:t>
            </w:r>
          </w:p>
          <w:p w:rsidR="00D76FE8" w:rsidRPr="00BB3AE6" w:rsidRDefault="00D76FE8" w:rsidP="00934FBA">
            <w:pPr>
              <w:pStyle w:val="ListParagraph"/>
              <w:numPr>
                <w:ilvl w:val="0"/>
                <w:numId w:val="33"/>
              </w:numPr>
              <w:ind w:left="383" w:hanging="425"/>
              <w:rPr>
                <w:sz w:val="20"/>
              </w:rPr>
            </w:pPr>
            <w:r w:rsidRPr="00BB3AE6">
              <w:rPr>
                <w:sz w:val="20"/>
              </w:rPr>
              <w:t>Site ponds away from wildlife habitat areas</w:t>
            </w:r>
          </w:p>
          <w:p w:rsidR="00D76FE8" w:rsidRPr="00BB3AE6" w:rsidRDefault="006341AE" w:rsidP="00934FBA">
            <w:pPr>
              <w:pStyle w:val="ListParagraph"/>
              <w:numPr>
                <w:ilvl w:val="0"/>
                <w:numId w:val="33"/>
              </w:numPr>
              <w:ind w:left="383" w:hanging="425"/>
              <w:rPr>
                <w:sz w:val="20"/>
              </w:rPr>
            </w:pPr>
            <w:r w:rsidRPr="00BB3AE6">
              <w:rPr>
                <w:sz w:val="20"/>
              </w:rPr>
              <w:t>Restoration of degraded areas</w:t>
            </w:r>
          </w:p>
          <w:p w:rsidR="00D76FE8" w:rsidRPr="00BB3AE6" w:rsidRDefault="00D76FE8" w:rsidP="00934FBA">
            <w:pPr>
              <w:pStyle w:val="ListParagraph"/>
              <w:numPr>
                <w:ilvl w:val="0"/>
                <w:numId w:val="33"/>
              </w:numPr>
              <w:ind w:left="383" w:hanging="425"/>
              <w:rPr>
                <w:sz w:val="20"/>
              </w:rPr>
            </w:pPr>
            <w:r w:rsidRPr="00BB3AE6">
              <w:rPr>
                <w:sz w:val="20"/>
              </w:rPr>
              <w:t>During stocking of ponds, select species that are not invasive</w:t>
            </w:r>
          </w:p>
          <w:p w:rsidR="00A90FA6" w:rsidRPr="00BB3AE6" w:rsidRDefault="00D76FE8" w:rsidP="00D76FE8">
            <w:pPr>
              <w:ind w:left="360"/>
              <w:rPr>
                <w:sz w:val="20"/>
              </w:rPr>
            </w:pPr>
            <w:r w:rsidRPr="00BB3AE6">
              <w:rPr>
                <w:sz w:val="20"/>
              </w:rPr>
              <w:t>Containment of escapees</w:t>
            </w:r>
          </w:p>
        </w:tc>
      </w:tr>
      <w:tr w:rsidR="00A90FA6" w:rsidRPr="00FC21EC" w:rsidTr="00B747DA">
        <w:trPr>
          <w:tblHeader/>
        </w:trPr>
        <w:tc>
          <w:tcPr>
            <w:tcW w:w="450" w:type="dxa"/>
          </w:tcPr>
          <w:p w:rsidR="00A90FA6" w:rsidRPr="00FC21EC" w:rsidRDefault="00A90FA6" w:rsidP="006438CB">
            <w:pPr>
              <w:rPr>
                <w:sz w:val="20"/>
              </w:rPr>
            </w:pPr>
          </w:p>
        </w:tc>
        <w:tc>
          <w:tcPr>
            <w:tcW w:w="2340" w:type="dxa"/>
          </w:tcPr>
          <w:p w:rsidR="00A90FA6" w:rsidRPr="00FC21EC" w:rsidRDefault="00A90FA6" w:rsidP="006438CB">
            <w:pPr>
              <w:rPr>
                <w:sz w:val="20"/>
              </w:rPr>
            </w:pPr>
          </w:p>
        </w:tc>
        <w:tc>
          <w:tcPr>
            <w:tcW w:w="1237" w:type="dxa"/>
          </w:tcPr>
          <w:p w:rsidR="00A90FA6" w:rsidRPr="00FC21EC" w:rsidRDefault="00A90FA6" w:rsidP="006438CB">
            <w:pPr>
              <w:rPr>
                <w:sz w:val="20"/>
              </w:rPr>
            </w:pPr>
          </w:p>
        </w:tc>
        <w:tc>
          <w:tcPr>
            <w:tcW w:w="3126" w:type="dxa"/>
            <w:vMerge/>
          </w:tcPr>
          <w:p w:rsidR="00A90FA6" w:rsidRPr="00BB3AE6" w:rsidRDefault="00A90FA6" w:rsidP="00934FBA">
            <w:pPr>
              <w:numPr>
                <w:ilvl w:val="0"/>
                <w:numId w:val="7"/>
              </w:numPr>
              <w:rPr>
                <w:sz w:val="20"/>
              </w:rPr>
            </w:pPr>
          </w:p>
        </w:tc>
        <w:tc>
          <w:tcPr>
            <w:tcW w:w="6750" w:type="dxa"/>
          </w:tcPr>
          <w:p w:rsidR="006341AE" w:rsidRPr="00BB3AE6" w:rsidRDefault="006341AE" w:rsidP="006341AE">
            <w:pPr>
              <w:rPr>
                <w:sz w:val="20"/>
              </w:rPr>
            </w:pPr>
            <w:r w:rsidRPr="00BB3AE6">
              <w:rPr>
                <w:sz w:val="20"/>
              </w:rPr>
              <w:t>Conflict of use of water</w:t>
            </w:r>
          </w:p>
          <w:p w:rsidR="006341AE" w:rsidRPr="00BB3AE6" w:rsidRDefault="006341AE" w:rsidP="00934FBA">
            <w:pPr>
              <w:pStyle w:val="ListParagraph"/>
              <w:numPr>
                <w:ilvl w:val="0"/>
                <w:numId w:val="34"/>
              </w:numPr>
              <w:ind w:left="383" w:hanging="383"/>
              <w:rPr>
                <w:sz w:val="20"/>
              </w:rPr>
            </w:pPr>
            <w:r w:rsidRPr="00BB3AE6">
              <w:rPr>
                <w:sz w:val="20"/>
              </w:rPr>
              <w:t>Good planning of water use (involving all concerned users) including water budgeting</w:t>
            </w:r>
          </w:p>
          <w:p w:rsidR="006341AE" w:rsidRPr="00BB3AE6" w:rsidRDefault="006341AE" w:rsidP="00934FBA">
            <w:pPr>
              <w:pStyle w:val="ListParagraph"/>
              <w:numPr>
                <w:ilvl w:val="0"/>
                <w:numId w:val="34"/>
              </w:numPr>
              <w:ind w:left="383" w:hanging="383"/>
              <w:rPr>
                <w:sz w:val="20"/>
              </w:rPr>
            </w:pPr>
            <w:r w:rsidRPr="00BB3AE6">
              <w:rPr>
                <w:sz w:val="20"/>
              </w:rPr>
              <w:t>Strengthen existing local institutional structures (Village Development Committee, Community Based Natural Resource Management committees)</w:t>
            </w:r>
          </w:p>
          <w:p w:rsidR="00A90FA6" w:rsidRPr="00BB3AE6" w:rsidRDefault="006341AE" w:rsidP="00934FBA">
            <w:pPr>
              <w:pStyle w:val="ListParagraph"/>
              <w:numPr>
                <w:ilvl w:val="0"/>
                <w:numId w:val="34"/>
              </w:numPr>
              <w:ind w:left="383" w:hanging="383"/>
              <w:rPr>
                <w:sz w:val="20"/>
              </w:rPr>
            </w:pPr>
            <w:r w:rsidRPr="00BB3AE6">
              <w:rPr>
                <w:sz w:val="20"/>
              </w:rPr>
              <w:t>Water harvesting to increase water quantity available for fish farming</w:t>
            </w:r>
          </w:p>
        </w:tc>
      </w:tr>
      <w:tr w:rsidR="00BF1E66" w:rsidRPr="00FC21EC" w:rsidTr="00B747DA">
        <w:trPr>
          <w:tblHeader/>
        </w:trPr>
        <w:tc>
          <w:tcPr>
            <w:tcW w:w="450" w:type="dxa"/>
            <w:vMerge w:val="restart"/>
          </w:tcPr>
          <w:p w:rsidR="00BF1E66" w:rsidRPr="00FC21EC" w:rsidRDefault="00BF1E66" w:rsidP="006438CB">
            <w:pPr>
              <w:rPr>
                <w:sz w:val="20"/>
              </w:rPr>
            </w:pPr>
          </w:p>
        </w:tc>
        <w:tc>
          <w:tcPr>
            <w:tcW w:w="2340" w:type="dxa"/>
            <w:vMerge w:val="restart"/>
          </w:tcPr>
          <w:p w:rsidR="00BF1E66" w:rsidRPr="00FC21EC" w:rsidRDefault="00BF1E66" w:rsidP="006438CB">
            <w:pPr>
              <w:rPr>
                <w:sz w:val="20"/>
              </w:rPr>
            </w:pPr>
          </w:p>
        </w:tc>
        <w:tc>
          <w:tcPr>
            <w:tcW w:w="1237" w:type="dxa"/>
          </w:tcPr>
          <w:p w:rsidR="00BF1E66" w:rsidRPr="00FC21EC" w:rsidRDefault="00BF1E66" w:rsidP="006438CB">
            <w:pPr>
              <w:rPr>
                <w:sz w:val="20"/>
              </w:rPr>
            </w:pPr>
          </w:p>
        </w:tc>
        <w:tc>
          <w:tcPr>
            <w:tcW w:w="3126" w:type="dxa"/>
            <w:vMerge/>
          </w:tcPr>
          <w:p w:rsidR="00BF1E66" w:rsidRPr="00BB3AE6" w:rsidRDefault="00BF1E66" w:rsidP="00934FBA">
            <w:pPr>
              <w:numPr>
                <w:ilvl w:val="0"/>
                <w:numId w:val="7"/>
              </w:numPr>
              <w:rPr>
                <w:sz w:val="20"/>
              </w:rPr>
            </w:pPr>
          </w:p>
        </w:tc>
        <w:tc>
          <w:tcPr>
            <w:tcW w:w="6750" w:type="dxa"/>
            <w:vMerge w:val="restart"/>
          </w:tcPr>
          <w:p w:rsidR="00BF1E66" w:rsidRPr="00BB3AE6" w:rsidRDefault="00BF1E66" w:rsidP="00AA5BA0">
            <w:pPr>
              <w:rPr>
                <w:sz w:val="20"/>
              </w:rPr>
            </w:pPr>
            <w:r w:rsidRPr="00BB3AE6">
              <w:rPr>
                <w:sz w:val="20"/>
              </w:rPr>
              <w:t>Waste management</w:t>
            </w:r>
          </w:p>
          <w:p w:rsidR="00BF1E66" w:rsidRPr="00BB3AE6" w:rsidRDefault="00BF1E66" w:rsidP="00934FBA">
            <w:pPr>
              <w:pStyle w:val="ListParagraph"/>
              <w:numPr>
                <w:ilvl w:val="0"/>
                <w:numId w:val="35"/>
              </w:numPr>
              <w:rPr>
                <w:sz w:val="20"/>
              </w:rPr>
            </w:pPr>
            <w:r w:rsidRPr="00BB3AE6">
              <w:rPr>
                <w:sz w:val="20"/>
              </w:rPr>
              <w:t>Provide recycling bins for collection</w:t>
            </w:r>
          </w:p>
          <w:p w:rsidR="00BF1E66" w:rsidRPr="00BB3AE6" w:rsidRDefault="00BF1E66" w:rsidP="00934FBA">
            <w:pPr>
              <w:pStyle w:val="ListParagraph"/>
              <w:numPr>
                <w:ilvl w:val="0"/>
                <w:numId w:val="35"/>
              </w:numPr>
              <w:rPr>
                <w:sz w:val="20"/>
              </w:rPr>
            </w:pPr>
            <w:r w:rsidRPr="00BB3AE6">
              <w:rPr>
                <w:sz w:val="20"/>
              </w:rPr>
              <w:t>Provide potable spill containment and clean up equipment</w:t>
            </w:r>
          </w:p>
          <w:p w:rsidR="00BF1E66" w:rsidRPr="00BB3AE6" w:rsidRDefault="00BF1E66" w:rsidP="00934FBA">
            <w:pPr>
              <w:pStyle w:val="ListParagraph"/>
              <w:numPr>
                <w:ilvl w:val="0"/>
                <w:numId w:val="35"/>
              </w:numPr>
              <w:pBdr>
                <w:bottom w:val="single" w:sz="4" w:space="1" w:color="auto"/>
              </w:pBdr>
              <w:rPr>
                <w:sz w:val="20"/>
              </w:rPr>
            </w:pPr>
            <w:r w:rsidRPr="00BB3AE6">
              <w:rPr>
                <w:sz w:val="20"/>
              </w:rPr>
              <w:t>Engage registered companies to collect specific wastes from fish waste</w:t>
            </w:r>
          </w:p>
        </w:tc>
      </w:tr>
      <w:tr w:rsidR="00BF1E66" w:rsidRPr="00FC21EC" w:rsidTr="00B747DA">
        <w:trPr>
          <w:tblHeader/>
        </w:trPr>
        <w:tc>
          <w:tcPr>
            <w:tcW w:w="450" w:type="dxa"/>
            <w:vMerge/>
          </w:tcPr>
          <w:p w:rsidR="00BF1E66" w:rsidRPr="00FC21EC" w:rsidRDefault="00BF1E66" w:rsidP="006438CB">
            <w:pPr>
              <w:rPr>
                <w:sz w:val="20"/>
              </w:rPr>
            </w:pPr>
          </w:p>
        </w:tc>
        <w:tc>
          <w:tcPr>
            <w:tcW w:w="2340" w:type="dxa"/>
            <w:vMerge/>
          </w:tcPr>
          <w:p w:rsidR="00BF1E66" w:rsidRPr="00FC21EC" w:rsidRDefault="00BF1E66" w:rsidP="006438CB">
            <w:pPr>
              <w:rPr>
                <w:sz w:val="20"/>
              </w:rPr>
            </w:pPr>
          </w:p>
        </w:tc>
        <w:tc>
          <w:tcPr>
            <w:tcW w:w="1237" w:type="dxa"/>
          </w:tcPr>
          <w:p w:rsidR="00BF1E66" w:rsidRPr="00FC21EC" w:rsidRDefault="00BF1E66" w:rsidP="006438CB">
            <w:pPr>
              <w:rPr>
                <w:sz w:val="20"/>
              </w:rPr>
            </w:pPr>
          </w:p>
        </w:tc>
        <w:tc>
          <w:tcPr>
            <w:tcW w:w="3126" w:type="dxa"/>
            <w:vMerge/>
          </w:tcPr>
          <w:p w:rsidR="00BF1E66" w:rsidRPr="00BB3AE6" w:rsidRDefault="00BF1E66" w:rsidP="00934FBA">
            <w:pPr>
              <w:numPr>
                <w:ilvl w:val="0"/>
                <w:numId w:val="7"/>
              </w:numPr>
              <w:rPr>
                <w:sz w:val="20"/>
              </w:rPr>
            </w:pPr>
          </w:p>
        </w:tc>
        <w:tc>
          <w:tcPr>
            <w:tcW w:w="6750" w:type="dxa"/>
            <w:vMerge/>
          </w:tcPr>
          <w:p w:rsidR="00BF1E66" w:rsidRPr="00BB3AE6" w:rsidRDefault="00BF1E66" w:rsidP="00934FBA">
            <w:pPr>
              <w:pStyle w:val="ListParagraph"/>
              <w:numPr>
                <w:ilvl w:val="0"/>
                <w:numId w:val="31"/>
              </w:numPr>
              <w:pBdr>
                <w:bottom w:val="single" w:sz="4" w:space="1" w:color="auto"/>
              </w:pBdr>
              <w:ind w:left="383" w:hanging="383"/>
              <w:rPr>
                <w:sz w:val="20"/>
              </w:rPr>
            </w:pPr>
          </w:p>
        </w:tc>
      </w:tr>
      <w:tr w:rsidR="00BF1E66" w:rsidRPr="00FC21EC" w:rsidTr="00B747DA">
        <w:trPr>
          <w:tblHeader/>
        </w:trPr>
        <w:tc>
          <w:tcPr>
            <w:tcW w:w="450" w:type="dxa"/>
            <w:vMerge/>
          </w:tcPr>
          <w:p w:rsidR="00BF1E66" w:rsidRPr="00FC21EC" w:rsidRDefault="00BF1E66" w:rsidP="006438CB">
            <w:pPr>
              <w:rPr>
                <w:sz w:val="20"/>
              </w:rPr>
            </w:pPr>
          </w:p>
        </w:tc>
        <w:tc>
          <w:tcPr>
            <w:tcW w:w="2340" w:type="dxa"/>
            <w:vMerge/>
          </w:tcPr>
          <w:p w:rsidR="00BF1E66" w:rsidRPr="00FC21EC" w:rsidRDefault="00BF1E66" w:rsidP="006438CB">
            <w:pPr>
              <w:rPr>
                <w:sz w:val="20"/>
              </w:rPr>
            </w:pPr>
          </w:p>
        </w:tc>
        <w:tc>
          <w:tcPr>
            <w:tcW w:w="1237" w:type="dxa"/>
          </w:tcPr>
          <w:p w:rsidR="00BF1E66" w:rsidRPr="00FC21EC" w:rsidRDefault="00BF1E66" w:rsidP="006438CB">
            <w:pPr>
              <w:rPr>
                <w:sz w:val="20"/>
              </w:rPr>
            </w:pPr>
          </w:p>
        </w:tc>
        <w:tc>
          <w:tcPr>
            <w:tcW w:w="3126" w:type="dxa"/>
            <w:vMerge/>
          </w:tcPr>
          <w:p w:rsidR="00BF1E66" w:rsidRPr="00BB3AE6" w:rsidRDefault="00BF1E66" w:rsidP="00934FBA">
            <w:pPr>
              <w:numPr>
                <w:ilvl w:val="0"/>
                <w:numId w:val="7"/>
              </w:numPr>
              <w:rPr>
                <w:sz w:val="20"/>
              </w:rPr>
            </w:pPr>
          </w:p>
        </w:tc>
        <w:tc>
          <w:tcPr>
            <w:tcW w:w="6750" w:type="dxa"/>
            <w:vMerge/>
          </w:tcPr>
          <w:p w:rsidR="00BF1E66" w:rsidRPr="00BB3AE6" w:rsidRDefault="00BF1E66" w:rsidP="00F15FC9">
            <w:pPr>
              <w:rPr>
                <w:sz w:val="20"/>
              </w:rPr>
            </w:pPr>
          </w:p>
        </w:tc>
      </w:tr>
      <w:tr w:rsidR="008476BB" w:rsidRPr="00FC21EC" w:rsidTr="00B747DA">
        <w:trPr>
          <w:tblHeader/>
        </w:trPr>
        <w:tc>
          <w:tcPr>
            <w:tcW w:w="450" w:type="dxa"/>
          </w:tcPr>
          <w:p w:rsidR="008476BB" w:rsidRPr="00FC21EC" w:rsidRDefault="008476BB" w:rsidP="006438CB">
            <w:pPr>
              <w:rPr>
                <w:sz w:val="20"/>
              </w:rPr>
            </w:pPr>
          </w:p>
        </w:tc>
        <w:tc>
          <w:tcPr>
            <w:tcW w:w="2340" w:type="dxa"/>
          </w:tcPr>
          <w:p w:rsidR="008476BB" w:rsidRPr="00FC21EC" w:rsidRDefault="008476BB" w:rsidP="00875E73">
            <w:pPr>
              <w:rPr>
                <w:rFonts w:eastAsiaTheme="majorEastAsia"/>
                <w:b/>
                <w:color w:val="000000" w:themeColor="text1"/>
                <w:sz w:val="20"/>
              </w:rPr>
            </w:pPr>
          </w:p>
        </w:tc>
        <w:tc>
          <w:tcPr>
            <w:tcW w:w="1237" w:type="dxa"/>
          </w:tcPr>
          <w:p w:rsidR="008476BB" w:rsidRPr="00FC21EC" w:rsidRDefault="008476BB" w:rsidP="009C11DC">
            <w:pPr>
              <w:rPr>
                <w:sz w:val="20"/>
              </w:rPr>
            </w:pPr>
          </w:p>
        </w:tc>
        <w:tc>
          <w:tcPr>
            <w:tcW w:w="3126" w:type="dxa"/>
            <w:vMerge w:val="restart"/>
          </w:tcPr>
          <w:p w:rsidR="00846501" w:rsidRPr="00BB3AE6" w:rsidRDefault="00846501" w:rsidP="006C53A6">
            <w:pPr>
              <w:numPr>
                <w:ilvl w:val="0"/>
                <w:numId w:val="3"/>
              </w:numPr>
              <w:tabs>
                <w:tab w:val="num" w:pos="283"/>
              </w:tabs>
              <w:ind w:left="283" w:hanging="283"/>
              <w:rPr>
                <w:b/>
                <w:sz w:val="20"/>
              </w:rPr>
            </w:pPr>
            <w:r w:rsidRPr="00BB3AE6">
              <w:rPr>
                <w:b/>
                <w:sz w:val="20"/>
              </w:rPr>
              <w:t>Fisheries Sector</w:t>
            </w:r>
          </w:p>
          <w:p w:rsidR="00846501" w:rsidRPr="00BB3AE6" w:rsidRDefault="00846501" w:rsidP="00846501">
            <w:pPr>
              <w:ind w:left="283"/>
              <w:rPr>
                <w:sz w:val="20"/>
              </w:rPr>
            </w:pPr>
          </w:p>
          <w:p w:rsidR="00846501" w:rsidRPr="00BB3AE6" w:rsidRDefault="00846501" w:rsidP="00846501">
            <w:pPr>
              <w:ind w:left="283"/>
              <w:rPr>
                <w:sz w:val="20"/>
                <w:u w:val="single"/>
              </w:rPr>
            </w:pPr>
            <w:r w:rsidRPr="00BB3AE6">
              <w:rPr>
                <w:sz w:val="20"/>
                <w:u w:val="single"/>
              </w:rPr>
              <w:t>Environmental Issues</w:t>
            </w:r>
          </w:p>
          <w:p w:rsidR="00846501" w:rsidRPr="00BB3AE6" w:rsidRDefault="00846501" w:rsidP="00846501">
            <w:pPr>
              <w:ind w:left="283"/>
              <w:rPr>
                <w:sz w:val="20"/>
              </w:rPr>
            </w:pPr>
          </w:p>
          <w:p w:rsidR="00846501" w:rsidRPr="00BB3AE6" w:rsidRDefault="00846501" w:rsidP="00846501">
            <w:pPr>
              <w:numPr>
                <w:ilvl w:val="0"/>
                <w:numId w:val="4"/>
              </w:numPr>
              <w:rPr>
                <w:sz w:val="20"/>
              </w:rPr>
            </w:pPr>
            <w:r w:rsidRPr="00BB3AE6">
              <w:rPr>
                <w:sz w:val="20"/>
              </w:rPr>
              <w:t>New construction</w:t>
            </w:r>
          </w:p>
          <w:p w:rsidR="00846501" w:rsidRPr="00BB3AE6" w:rsidRDefault="00846501" w:rsidP="00846501">
            <w:pPr>
              <w:ind w:left="283"/>
              <w:rPr>
                <w:sz w:val="20"/>
              </w:rPr>
            </w:pPr>
          </w:p>
          <w:p w:rsidR="00846501" w:rsidRPr="00BB3AE6" w:rsidRDefault="00846501" w:rsidP="00846501">
            <w:pPr>
              <w:ind w:left="283"/>
              <w:rPr>
                <w:sz w:val="20"/>
              </w:rPr>
            </w:pPr>
            <w:r w:rsidRPr="00BB3AE6">
              <w:rPr>
                <w:sz w:val="20"/>
              </w:rPr>
              <w:t>Cages</w:t>
            </w:r>
          </w:p>
          <w:p w:rsidR="00846501" w:rsidRPr="00BB3AE6" w:rsidRDefault="00846501" w:rsidP="00846501">
            <w:pPr>
              <w:ind w:left="283"/>
              <w:rPr>
                <w:sz w:val="20"/>
              </w:rPr>
            </w:pPr>
          </w:p>
          <w:p w:rsidR="00846501" w:rsidRPr="00BB3AE6" w:rsidRDefault="00846501" w:rsidP="00846501">
            <w:pPr>
              <w:numPr>
                <w:ilvl w:val="0"/>
                <w:numId w:val="4"/>
              </w:numPr>
              <w:rPr>
                <w:sz w:val="20"/>
              </w:rPr>
            </w:pPr>
            <w:r w:rsidRPr="00BB3AE6">
              <w:rPr>
                <w:sz w:val="20"/>
              </w:rPr>
              <w:t>Conflict of use (navigation and fishing)</w:t>
            </w:r>
          </w:p>
          <w:p w:rsidR="00846501" w:rsidRPr="00BB3AE6" w:rsidRDefault="00846501" w:rsidP="00846501">
            <w:pPr>
              <w:numPr>
                <w:ilvl w:val="0"/>
                <w:numId w:val="4"/>
              </w:numPr>
              <w:rPr>
                <w:sz w:val="20"/>
              </w:rPr>
            </w:pPr>
            <w:r w:rsidRPr="00BB3AE6">
              <w:rPr>
                <w:sz w:val="20"/>
              </w:rPr>
              <w:t>Alteration of habitat to fish</w:t>
            </w:r>
          </w:p>
          <w:p w:rsidR="00846501" w:rsidRPr="00BB3AE6" w:rsidRDefault="00846501" w:rsidP="00846501">
            <w:pPr>
              <w:numPr>
                <w:ilvl w:val="0"/>
                <w:numId w:val="4"/>
              </w:numPr>
              <w:rPr>
                <w:sz w:val="20"/>
              </w:rPr>
            </w:pPr>
            <w:r w:rsidRPr="00BB3AE6">
              <w:rPr>
                <w:sz w:val="20"/>
              </w:rPr>
              <w:lastRenderedPageBreak/>
              <w:t>Increased nutrient loads in the waters which may lead to eutrophication</w:t>
            </w:r>
          </w:p>
          <w:p w:rsidR="00846501" w:rsidRPr="00BB3AE6" w:rsidRDefault="00846501" w:rsidP="00846501">
            <w:pPr>
              <w:ind w:left="283"/>
              <w:rPr>
                <w:sz w:val="20"/>
              </w:rPr>
            </w:pPr>
          </w:p>
          <w:p w:rsidR="00846501" w:rsidRPr="00BB3AE6" w:rsidRDefault="00846501" w:rsidP="00846501">
            <w:pPr>
              <w:ind w:left="283"/>
              <w:rPr>
                <w:sz w:val="20"/>
              </w:rPr>
            </w:pPr>
          </w:p>
          <w:p w:rsidR="00846501" w:rsidRPr="00BB3AE6" w:rsidRDefault="00846501" w:rsidP="00846501">
            <w:pPr>
              <w:ind w:left="283"/>
              <w:rPr>
                <w:sz w:val="20"/>
              </w:rPr>
            </w:pPr>
            <w:r w:rsidRPr="00BB3AE6">
              <w:rPr>
                <w:sz w:val="20"/>
              </w:rPr>
              <w:t>Kilns and drying racks</w:t>
            </w:r>
          </w:p>
          <w:p w:rsidR="00846501" w:rsidRPr="00BB3AE6" w:rsidRDefault="00846501" w:rsidP="00846501">
            <w:pPr>
              <w:numPr>
                <w:ilvl w:val="0"/>
                <w:numId w:val="4"/>
              </w:numPr>
              <w:rPr>
                <w:sz w:val="20"/>
              </w:rPr>
            </w:pPr>
            <w:r w:rsidRPr="00BB3AE6">
              <w:rPr>
                <w:sz w:val="20"/>
              </w:rPr>
              <w:t>Deforestation (to get firewood for processing and constructing racks)</w:t>
            </w:r>
          </w:p>
          <w:p w:rsidR="00846501" w:rsidRPr="00BB3AE6" w:rsidRDefault="00846501" w:rsidP="00846501">
            <w:pPr>
              <w:numPr>
                <w:ilvl w:val="0"/>
                <w:numId w:val="4"/>
              </w:numPr>
              <w:rPr>
                <w:sz w:val="20"/>
              </w:rPr>
            </w:pPr>
            <w:r w:rsidRPr="00BB3AE6">
              <w:rPr>
                <w:sz w:val="20"/>
              </w:rPr>
              <w:t>Construction waste</w:t>
            </w:r>
          </w:p>
          <w:p w:rsidR="00CA69EE" w:rsidRPr="00BB3AE6" w:rsidRDefault="00CA69EE" w:rsidP="00846501">
            <w:pPr>
              <w:rPr>
                <w:sz w:val="20"/>
              </w:rPr>
            </w:pPr>
          </w:p>
          <w:p w:rsidR="008476BB" w:rsidRPr="00BB3AE6" w:rsidRDefault="008476BB" w:rsidP="00934FBA">
            <w:pPr>
              <w:numPr>
                <w:ilvl w:val="0"/>
                <w:numId w:val="6"/>
              </w:numPr>
              <w:rPr>
                <w:sz w:val="20"/>
              </w:rPr>
            </w:pPr>
            <w:r w:rsidRPr="00BB3AE6">
              <w:rPr>
                <w:sz w:val="20"/>
              </w:rPr>
              <w:t>Increase in dust and noise from demolition and/or construction</w:t>
            </w:r>
          </w:p>
          <w:p w:rsidR="008476BB" w:rsidRPr="00BB3AE6" w:rsidRDefault="008476BB" w:rsidP="00934FBA">
            <w:pPr>
              <w:numPr>
                <w:ilvl w:val="0"/>
                <w:numId w:val="6"/>
              </w:numPr>
              <w:rPr>
                <w:sz w:val="20"/>
              </w:rPr>
            </w:pPr>
            <w:r w:rsidRPr="00BB3AE6">
              <w:rPr>
                <w:sz w:val="20"/>
              </w:rPr>
              <w:t>Construction waste</w:t>
            </w:r>
          </w:p>
          <w:p w:rsidR="008476BB" w:rsidRPr="00BB3AE6" w:rsidRDefault="008476BB" w:rsidP="00FF66FF">
            <w:pPr>
              <w:ind w:left="283"/>
              <w:rPr>
                <w:sz w:val="20"/>
              </w:rPr>
            </w:pPr>
          </w:p>
        </w:tc>
        <w:tc>
          <w:tcPr>
            <w:tcW w:w="6750" w:type="dxa"/>
          </w:tcPr>
          <w:p w:rsidR="00846501" w:rsidRPr="00BB3AE6" w:rsidRDefault="00846501" w:rsidP="00846501">
            <w:pPr>
              <w:rPr>
                <w:sz w:val="20"/>
              </w:rPr>
            </w:pPr>
            <w:r w:rsidRPr="00BB3AE6">
              <w:rPr>
                <w:sz w:val="20"/>
              </w:rPr>
              <w:lastRenderedPageBreak/>
              <w:t>Conflict of use</w:t>
            </w:r>
          </w:p>
          <w:p w:rsidR="00846501" w:rsidRPr="00BB3AE6" w:rsidRDefault="00846501" w:rsidP="00934FBA">
            <w:pPr>
              <w:pStyle w:val="ListParagraph"/>
              <w:numPr>
                <w:ilvl w:val="0"/>
                <w:numId w:val="36"/>
              </w:numPr>
              <w:rPr>
                <w:sz w:val="20"/>
              </w:rPr>
            </w:pPr>
            <w:r w:rsidRPr="00BB3AE6">
              <w:rPr>
                <w:sz w:val="20"/>
              </w:rPr>
              <w:t>Good planning of water use (involving all concerned users)</w:t>
            </w:r>
          </w:p>
          <w:p w:rsidR="008476BB" w:rsidRPr="00BB3AE6" w:rsidRDefault="00846501" w:rsidP="00934FBA">
            <w:pPr>
              <w:pStyle w:val="ListParagraph"/>
              <w:numPr>
                <w:ilvl w:val="0"/>
                <w:numId w:val="36"/>
              </w:numPr>
              <w:rPr>
                <w:sz w:val="20"/>
              </w:rPr>
            </w:pPr>
            <w:r w:rsidRPr="00BB3AE6">
              <w:rPr>
                <w:sz w:val="20"/>
              </w:rPr>
              <w:t>Strengthen existing local institutional structures (BVC, VDC, CBNRM)</w:t>
            </w:r>
          </w:p>
        </w:tc>
      </w:tr>
      <w:tr w:rsidR="00846501" w:rsidRPr="00FC21EC" w:rsidTr="00B747DA">
        <w:trPr>
          <w:tblHeader/>
        </w:trPr>
        <w:tc>
          <w:tcPr>
            <w:tcW w:w="450" w:type="dxa"/>
          </w:tcPr>
          <w:p w:rsidR="00846501" w:rsidRPr="00FC21EC" w:rsidRDefault="00846501" w:rsidP="006438CB">
            <w:pPr>
              <w:rPr>
                <w:sz w:val="20"/>
              </w:rPr>
            </w:pPr>
          </w:p>
        </w:tc>
        <w:tc>
          <w:tcPr>
            <w:tcW w:w="2340" w:type="dxa"/>
          </w:tcPr>
          <w:p w:rsidR="00846501" w:rsidRPr="00FC21EC" w:rsidRDefault="00846501" w:rsidP="00875E73">
            <w:pPr>
              <w:rPr>
                <w:rFonts w:eastAsiaTheme="majorEastAsia"/>
                <w:b/>
                <w:color w:val="000000" w:themeColor="text1"/>
                <w:sz w:val="20"/>
              </w:rPr>
            </w:pPr>
          </w:p>
        </w:tc>
        <w:tc>
          <w:tcPr>
            <w:tcW w:w="1237" w:type="dxa"/>
          </w:tcPr>
          <w:p w:rsidR="00846501" w:rsidRPr="00FC21EC" w:rsidRDefault="00846501" w:rsidP="009C11DC">
            <w:pPr>
              <w:rPr>
                <w:sz w:val="20"/>
              </w:rPr>
            </w:pPr>
          </w:p>
        </w:tc>
        <w:tc>
          <w:tcPr>
            <w:tcW w:w="3126" w:type="dxa"/>
            <w:vMerge/>
          </w:tcPr>
          <w:p w:rsidR="00846501" w:rsidRPr="00BB3AE6" w:rsidRDefault="00846501" w:rsidP="006C53A6">
            <w:pPr>
              <w:numPr>
                <w:ilvl w:val="0"/>
                <w:numId w:val="3"/>
              </w:numPr>
              <w:tabs>
                <w:tab w:val="num" w:pos="283"/>
              </w:tabs>
              <w:ind w:left="283" w:hanging="283"/>
              <w:rPr>
                <w:b/>
                <w:sz w:val="20"/>
              </w:rPr>
            </w:pPr>
          </w:p>
        </w:tc>
        <w:tc>
          <w:tcPr>
            <w:tcW w:w="6750" w:type="dxa"/>
          </w:tcPr>
          <w:p w:rsidR="00846501" w:rsidRPr="00BB3AE6" w:rsidRDefault="00846501" w:rsidP="00846501">
            <w:pPr>
              <w:rPr>
                <w:sz w:val="20"/>
              </w:rPr>
            </w:pPr>
            <w:r w:rsidRPr="00BB3AE6">
              <w:rPr>
                <w:sz w:val="20"/>
              </w:rPr>
              <w:t>Habitat alteration</w:t>
            </w:r>
          </w:p>
          <w:p w:rsidR="00846501" w:rsidRPr="00BB3AE6" w:rsidRDefault="00846501" w:rsidP="00934FBA">
            <w:pPr>
              <w:pStyle w:val="ListParagraph"/>
              <w:numPr>
                <w:ilvl w:val="0"/>
                <w:numId w:val="38"/>
              </w:numPr>
              <w:ind w:left="383" w:hanging="425"/>
              <w:rPr>
                <w:sz w:val="20"/>
              </w:rPr>
            </w:pPr>
            <w:r w:rsidRPr="00BB3AE6">
              <w:rPr>
                <w:sz w:val="20"/>
              </w:rPr>
              <w:t xml:space="preserve">Use </w:t>
            </w:r>
            <w:proofErr w:type="spellStart"/>
            <w:r w:rsidRPr="00BB3AE6">
              <w:rPr>
                <w:sz w:val="20"/>
              </w:rPr>
              <w:t>brushparks</w:t>
            </w:r>
            <w:proofErr w:type="spellEnd"/>
            <w:r w:rsidRPr="00BB3AE6">
              <w:rPr>
                <w:sz w:val="20"/>
              </w:rPr>
              <w:t xml:space="preserve"> for artificial reefs</w:t>
            </w:r>
          </w:p>
        </w:tc>
      </w:tr>
      <w:tr w:rsidR="00846501" w:rsidRPr="00FC21EC" w:rsidTr="00B747DA">
        <w:trPr>
          <w:tblHeader/>
        </w:trPr>
        <w:tc>
          <w:tcPr>
            <w:tcW w:w="450" w:type="dxa"/>
          </w:tcPr>
          <w:p w:rsidR="00846501" w:rsidRPr="00FC21EC" w:rsidRDefault="00846501" w:rsidP="006438CB">
            <w:pPr>
              <w:rPr>
                <w:sz w:val="20"/>
              </w:rPr>
            </w:pPr>
          </w:p>
        </w:tc>
        <w:tc>
          <w:tcPr>
            <w:tcW w:w="2340" w:type="dxa"/>
          </w:tcPr>
          <w:p w:rsidR="00846501" w:rsidRPr="00FC21EC" w:rsidRDefault="00846501" w:rsidP="00875E73">
            <w:pPr>
              <w:rPr>
                <w:rFonts w:eastAsiaTheme="majorEastAsia"/>
                <w:b/>
                <w:color w:val="000000" w:themeColor="text1"/>
                <w:sz w:val="20"/>
              </w:rPr>
            </w:pPr>
          </w:p>
        </w:tc>
        <w:tc>
          <w:tcPr>
            <w:tcW w:w="1237" w:type="dxa"/>
          </w:tcPr>
          <w:p w:rsidR="00846501" w:rsidRPr="00FC21EC" w:rsidRDefault="00846501" w:rsidP="009C11DC">
            <w:pPr>
              <w:rPr>
                <w:sz w:val="20"/>
              </w:rPr>
            </w:pPr>
          </w:p>
        </w:tc>
        <w:tc>
          <w:tcPr>
            <w:tcW w:w="3126" w:type="dxa"/>
            <w:vMerge/>
          </w:tcPr>
          <w:p w:rsidR="00846501" w:rsidRPr="00BB3AE6" w:rsidRDefault="00846501" w:rsidP="006C53A6">
            <w:pPr>
              <w:numPr>
                <w:ilvl w:val="0"/>
                <w:numId w:val="3"/>
              </w:numPr>
              <w:tabs>
                <w:tab w:val="num" w:pos="283"/>
              </w:tabs>
              <w:ind w:left="283" w:hanging="283"/>
              <w:rPr>
                <w:b/>
                <w:sz w:val="20"/>
              </w:rPr>
            </w:pPr>
          </w:p>
        </w:tc>
        <w:tc>
          <w:tcPr>
            <w:tcW w:w="6750" w:type="dxa"/>
          </w:tcPr>
          <w:p w:rsidR="00846501" w:rsidRPr="00BB3AE6" w:rsidRDefault="00846501" w:rsidP="00846501">
            <w:pPr>
              <w:rPr>
                <w:sz w:val="20"/>
              </w:rPr>
            </w:pPr>
            <w:r w:rsidRPr="00BB3AE6">
              <w:rPr>
                <w:sz w:val="20"/>
              </w:rPr>
              <w:t>Water Quality</w:t>
            </w:r>
          </w:p>
          <w:p w:rsidR="00846501" w:rsidRPr="00BB3AE6" w:rsidRDefault="00846501" w:rsidP="00934FBA">
            <w:pPr>
              <w:pStyle w:val="ListParagraph"/>
              <w:numPr>
                <w:ilvl w:val="0"/>
                <w:numId w:val="37"/>
              </w:numPr>
              <w:ind w:left="383" w:hanging="383"/>
              <w:rPr>
                <w:sz w:val="20"/>
              </w:rPr>
            </w:pPr>
            <w:r w:rsidRPr="00BB3AE6">
              <w:rPr>
                <w:sz w:val="20"/>
              </w:rPr>
              <w:t>Avoid overfeeding which may increase nitrogen load</w:t>
            </w:r>
          </w:p>
        </w:tc>
      </w:tr>
      <w:tr w:rsidR="00846501" w:rsidRPr="00FC21EC" w:rsidTr="00B747DA">
        <w:trPr>
          <w:tblHeader/>
        </w:trPr>
        <w:tc>
          <w:tcPr>
            <w:tcW w:w="450" w:type="dxa"/>
          </w:tcPr>
          <w:p w:rsidR="00846501" w:rsidRPr="00FC21EC" w:rsidRDefault="00846501" w:rsidP="006438CB">
            <w:pPr>
              <w:rPr>
                <w:sz w:val="20"/>
              </w:rPr>
            </w:pPr>
          </w:p>
        </w:tc>
        <w:tc>
          <w:tcPr>
            <w:tcW w:w="2340" w:type="dxa"/>
          </w:tcPr>
          <w:p w:rsidR="00846501" w:rsidRPr="00FC21EC" w:rsidRDefault="00846501" w:rsidP="00875E73">
            <w:pPr>
              <w:rPr>
                <w:rFonts w:eastAsiaTheme="majorEastAsia"/>
                <w:b/>
                <w:color w:val="000000" w:themeColor="text1"/>
                <w:sz w:val="20"/>
              </w:rPr>
            </w:pPr>
          </w:p>
        </w:tc>
        <w:tc>
          <w:tcPr>
            <w:tcW w:w="1237" w:type="dxa"/>
          </w:tcPr>
          <w:p w:rsidR="00846501" w:rsidRPr="00FC21EC" w:rsidRDefault="00846501" w:rsidP="009C11DC">
            <w:pPr>
              <w:rPr>
                <w:sz w:val="20"/>
              </w:rPr>
            </w:pPr>
          </w:p>
        </w:tc>
        <w:tc>
          <w:tcPr>
            <w:tcW w:w="3126" w:type="dxa"/>
            <w:vMerge/>
          </w:tcPr>
          <w:p w:rsidR="00846501" w:rsidRPr="00BB3AE6" w:rsidRDefault="00846501" w:rsidP="006C53A6">
            <w:pPr>
              <w:numPr>
                <w:ilvl w:val="0"/>
                <w:numId w:val="3"/>
              </w:numPr>
              <w:tabs>
                <w:tab w:val="num" w:pos="283"/>
              </w:tabs>
              <w:ind w:left="283" w:hanging="283"/>
              <w:rPr>
                <w:b/>
                <w:sz w:val="20"/>
              </w:rPr>
            </w:pPr>
          </w:p>
        </w:tc>
        <w:tc>
          <w:tcPr>
            <w:tcW w:w="6750" w:type="dxa"/>
          </w:tcPr>
          <w:p w:rsidR="00846501" w:rsidRPr="00BB3AE6" w:rsidRDefault="00846501" w:rsidP="00846501">
            <w:pPr>
              <w:rPr>
                <w:sz w:val="20"/>
              </w:rPr>
            </w:pPr>
            <w:r w:rsidRPr="00BB3AE6">
              <w:rPr>
                <w:sz w:val="20"/>
              </w:rPr>
              <w:t>Deforestation</w:t>
            </w:r>
          </w:p>
          <w:p w:rsidR="00846501" w:rsidRPr="00BB3AE6" w:rsidRDefault="00846501" w:rsidP="00934FBA">
            <w:pPr>
              <w:pStyle w:val="ListParagraph"/>
              <w:numPr>
                <w:ilvl w:val="0"/>
                <w:numId w:val="39"/>
              </w:numPr>
              <w:rPr>
                <w:sz w:val="20"/>
              </w:rPr>
            </w:pPr>
            <w:r w:rsidRPr="00BB3AE6">
              <w:rPr>
                <w:sz w:val="20"/>
              </w:rPr>
              <w:t>Afforestation</w:t>
            </w:r>
          </w:p>
          <w:p w:rsidR="00846501" w:rsidRPr="00BB3AE6" w:rsidRDefault="00846501" w:rsidP="00934FBA">
            <w:pPr>
              <w:pStyle w:val="ListParagraph"/>
              <w:numPr>
                <w:ilvl w:val="0"/>
                <w:numId w:val="39"/>
              </w:numPr>
              <w:rPr>
                <w:sz w:val="20"/>
              </w:rPr>
            </w:pPr>
            <w:r w:rsidRPr="00BB3AE6">
              <w:rPr>
                <w:sz w:val="20"/>
              </w:rPr>
              <w:t>Establishment of woodlots</w:t>
            </w:r>
          </w:p>
          <w:p w:rsidR="00846501" w:rsidRPr="00BB3AE6" w:rsidRDefault="00846501" w:rsidP="00934FBA">
            <w:pPr>
              <w:pStyle w:val="ListParagraph"/>
              <w:numPr>
                <w:ilvl w:val="0"/>
                <w:numId w:val="39"/>
              </w:numPr>
              <w:rPr>
                <w:sz w:val="20"/>
              </w:rPr>
            </w:pPr>
            <w:r w:rsidRPr="00BB3AE6">
              <w:rPr>
                <w:sz w:val="20"/>
              </w:rPr>
              <w:t xml:space="preserve">Use of alternative source of energy for smoking fish </w:t>
            </w:r>
          </w:p>
        </w:tc>
      </w:tr>
      <w:tr w:rsidR="00846501" w:rsidRPr="00FC21EC" w:rsidTr="00B747DA">
        <w:trPr>
          <w:tblHeader/>
        </w:trPr>
        <w:tc>
          <w:tcPr>
            <w:tcW w:w="450" w:type="dxa"/>
          </w:tcPr>
          <w:p w:rsidR="00846501" w:rsidRPr="00FC21EC" w:rsidRDefault="00846501" w:rsidP="006438CB">
            <w:pPr>
              <w:rPr>
                <w:sz w:val="20"/>
              </w:rPr>
            </w:pPr>
          </w:p>
        </w:tc>
        <w:tc>
          <w:tcPr>
            <w:tcW w:w="2340" w:type="dxa"/>
          </w:tcPr>
          <w:p w:rsidR="00846501" w:rsidRPr="00FC21EC" w:rsidRDefault="00846501" w:rsidP="00875E73">
            <w:pPr>
              <w:rPr>
                <w:rFonts w:eastAsiaTheme="majorEastAsia"/>
                <w:b/>
                <w:color w:val="000000" w:themeColor="text1"/>
                <w:sz w:val="20"/>
              </w:rPr>
            </w:pPr>
          </w:p>
        </w:tc>
        <w:tc>
          <w:tcPr>
            <w:tcW w:w="1237" w:type="dxa"/>
          </w:tcPr>
          <w:p w:rsidR="00846501" w:rsidRPr="00FC21EC" w:rsidRDefault="00846501" w:rsidP="009C11DC">
            <w:pPr>
              <w:rPr>
                <w:sz w:val="20"/>
              </w:rPr>
            </w:pPr>
          </w:p>
        </w:tc>
        <w:tc>
          <w:tcPr>
            <w:tcW w:w="3126" w:type="dxa"/>
            <w:vMerge/>
          </w:tcPr>
          <w:p w:rsidR="00846501" w:rsidRPr="00BB3AE6" w:rsidRDefault="00846501" w:rsidP="006C53A6">
            <w:pPr>
              <w:numPr>
                <w:ilvl w:val="0"/>
                <w:numId w:val="3"/>
              </w:numPr>
              <w:tabs>
                <w:tab w:val="num" w:pos="283"/>
              </w:tabs>
              <w:ind w:left="283" w:hanging="283"/>
              <w:rPr>
                <w:b/>
                <w:sz w:val="20"/>
              </w:rPr>
            </w:pPr>
          </w:p>
        </w:tc>
        <w:tc>
          <w:tcPr>
            <w:tcW w:w="6750" w:type="dxa"/>
          </w:tcPr>
          <w:p w:rsidR="00846501" w:rsidRPr="00BB3AE6" w:rsidRDefault="00846501" w:rsidP="00846501">
            <w:pPr>
              <w:rPr>
                <w:sz w:val="20"/>
              </w:rPr>
            </w:pPr>
            <w:r w:rsidRPr="00BB3AE6">
              <w:rPr>
                <w:sz w:val="20"/>
              </w:rPr>
              <w:t>Waste Management</w:t>
            </w:r>
          </w:p>
          <w:p w:rsidR="00846501" w:rsidRPr="00BB3AE6" w:rsidRDefault="00846501" w:rsidP="00934FBA">
            <w:pPr>
              <w:pStyle w:val="ListParagraph"/>
              <w:numPr>
                <w:ilvl w:val="0"/>
                <w:numId w:val="40"/>
              </w:numPr>
              <w:ind w:left="383" w:hanging="383"/>
              <w:rPr>
                <w:sz w:val="20"/>
              </w:rPr>
            </w:pPr>
            <w:r w:rsidRPr="00BB3AE6">
              <w:rPr>
                <w:sz w:val="20"/>
              </w:rPr>
              <w:t xml:space="preserve">Construction waste will be collected and disposed properly </w:t>
            </w:r>
          </w:p>
          <w:p w:rsidR="00846501" w:rsidRPr="00BB3AE6" w:rsidRDefault="00846501" w:rsidP="00934FBA">
            <w:pPr>
              <w:pStyle w:val="ListParagraph"/>
              <w:numPr>
                <w:ilvl w:val="0"/>
                <w:numId w:val="40"/>
              </w:numPr>
              <w:ind w:left="383" w:hanging="383"/>
              <w:rPr>
                <w:sz w:val="20"/>
              </w:rPr>
            </w:pPr>
            <w:r w:rsidRPr="00BB3AE6">
              <w:rPr>
                <w:sz w:val="20"/>
              </w:rPr>
              <w:t>The records of waste disposal will be maintained as proof for proper management as designed.</w:t>
            </w:r>
          </w:p>
          <w:p w:rsidR="00846501" w:rsidRPr="00BB3AE6" w:rsidRDefault="00846501" w:rsidP="00934FBA">
            <w:pPr>
              <w:pStyle w:val="ListParagraph"/>
              <w:numPr>
                <w:ilvl w:val="0"/>
                <w:numId w:val="40"/>
              </w:numPr>
              <w:ind w:left="383" w:hanging="383"/>
              <w:rPr>
                <w:sz w:val="20"/>
              </w:rPr>
            </w:pPr>
            <w:r w:rsidRPr="00BB3AE6">
              <w:rPr>
                <w:sz w:val="20"/>
              </w:rPr>
              <w:t>Whenever feasible the collector will reuse and recycle appropriate and viable materials (except asbestos) in other agriculture systems.</w:t>
            </w:r>
          </w:p>
        </w:tc>
      </w:tr>
      <w:tr w:rsidR="00F44223" w:rsidRPr="00FC21EC" w:rsidTr="00B747DA">
        <w:trPr>
          <w:trHeight w:val="480"/>
          <w:tblHeader/>
        </w:trPr>
        <w:tc>
          <w:tcPr>
            <w:tcW w:w="450" w:type="dxa"/>
            <w:tcBorders>
              <w:bottom w:val="single" w:sz="4" w:space="0" w:color="auto"/>
            </w:tcBorders>
          </w:tcPr>
          <w:p w:rsidR="00F44223" w:rsidRPr="00FC21EC" w:rsidRDefault="00F44223" w:rsidP="006438CB">
            <w:pPr>
              <w:rPr>
                <w:sz w:val="20"/>
              </w:rPr>
            </w:pPr>
          </w:p>
        </w:tc>
        <w:tc>
          <w:tcPr>
            <w:tcW w:w="2340" w:type="dxa"/>
            <w:vMerge w:val="restart"/>
            <w:tcBorders>
              <w:bottom w:val="single" w:sz="4" w:space="0" w:color="auto"/>
            </w:tcBorders>
          </w:tcPr>
          <w:p w:rsidR="00F44223" w:rsidRPr="00FC21EC" w:rsidRDefault="00F44223" w:rsidP="00875E73">
            <w:pPr>
              <w:rPr>
                <w:rFonts w:eastAsiaTheme="majorEastAsia"/>
                <w:b/>
                <w:color w:val="000000" w:themeColor="text1"/>
                <w:sz w:val="20"/>
              </w:rPr>
            </w:pPr>
          </w:p>
        </w:tc>
        <w:tc>
          <w:tcPr>
            <w:tcW w:w="1237" w:type="dxa"/>
            <w:vMerge w:val="restart"/>
            <w:tcBorders>
              <w:bottom w:val="single" w:sz="4" w:space="0" w:color="auto"/>
            </w:tcBorders>
          </w:tcPr>
          <w:p w:rsidR="00F44223" w:rsidRPr="00FC21EC" w:rsidRDefault="00F44223" w:rsidP="009C11DC">
            <w:pPr>
              <w:rPr>
                <w:sz w:val="20"/>
              </w:rPr>
            </w:pPr>
          </w:p>
        </w:tc>
        <w:tc>
          <w:tcPr>
            <w:tcW w:w="3126" w:type="dxa"/>
            <w:vMerge/>
            <w:tcBorders>
              <w:bottom w:val="single" w:sz="4" w:space="0" w:color="auto"/>
            </w:tcBorders>
          </w:tcPr>
          <w:p w:rsidR="00F44223" w:rsidRPr="00BB3AE6" w:rsidRDefault="00F44223" w:rsidP="006C53A6">
            <w:pPr>
              <w:numPr>
                <w:ilvl w:val="0"/>
                <w:numId w:val="3"/>
              </w:numPr>
              <w:tabs>
                <w:tab w:val="num" w:pos="283"/>
              </w:tabs>
              <w:ind w:left="283" w:hanging="283"/>
              <w:rPr>
                <w:b/>
                <w:sz w:val="20"/>
              </w:rPr>
            </w:pPr>
          </w:p>
        </w:tc>
        <w:tc>
          <w:tcPr>
            <w:tcW w:w="6750" w:type="dxa"/>
            <w:vMerge w:val="restart"/>
            <w:tcBorders>
              <w:bottom w:val="single" w:sz="4" w:space="0" w:color="auto"/>
            </w:tcBorders>
          </w:tcPr>
          <w:p w:rsidR="00F44223" w:rsidRPr="00BB3AE6" w:rsidRDefault="00F44223" w:rsidP="00846501">
            <w:pPr>
              <w:rPr>
                <w:sz w:val="20"/>
              </w:rPr>
            </w:pPr>
          </w:p>
        </w:tc>
      </w:tr>
      <w:tr w:rsidR="00F44223" w:rsidRPr="00FC21EC" w:rsidTr="00B747DA">
        <w:trPr>
          <w:tblHeader/>
        </w:trPr>
        <w:tc>
          <w:tcPr>
            <w:tcW w:w="450" w:type="dxa"/>
          </w:tcPr>
          <w:p w:rsidR="00F44223" w:rsidRPr="00FC21EC" w:rsidRDefault="00F44223" w:rsidP="006438CB">
            <w:pPr>
              <w:rPr>
                <w:sz w:val="20"/>
              </w:rPr>
            </w:pPr>
          </w:p>
        </w:tc>
        <w:tc>
          <w:tcPr>
            <w:tcW w:w="2340" w:type="dxa"/>
            <w:vMerge/>
          </w:tcPr>
          <w:p w:rsidR="00F44223" w:rsidRPr="00FC21EC" w:rsidRDefault="00F44223" w:rsidP="00875E73">
            <w:pPr>
              <w:rPr>
                <w:rFonts w:eastAsiaTheme="majorEastAsia"/>
                <w:b/>
                <w:color w:val="000000" w:themeColor="text1"/>
                <w:sz w:val="20"/>
              </w:rPr>
            </w:pPr>
          </w:p>
        </w:tc>
        <w:tc>
          <w:tcPr>
            <w:tcW w:w="1237" w:type="dxa"/>
            <w:vMerge/>
          </w:tcPr>
          <w:p w:rsidR="00F44223" w:rsidRDefault="00F44223" w:rsidP="009C11DC">
            <w:pPr>
              <w:rPr>
                <w:sz w:val="20"/>
              </w:rPr>
            </w:pPr>
          </w:p>
        </w:tc>
        <w:tc>
          <w:tcPr>
            <w:tcW w:w="3126" w:type="dxa"/>
            <w:vMerge/>
          </w:tcPr>
          <w:p w:rsidR="00F44223" w:rsidRPr="00BB3AE6" w:rsidRDefault="00F44223" w:rsidP="00FF66FF">
            <w:pPr>
              <w:rPr>
                <w:sz w:val="20"/>
              </w:rPr>
            </w:pPr>
          </w:p>
        </w:tc>
        <w:tc>
          <w:tcPr>
            <w:tcW w:w="6750" w:type="dxa"/>
            <w:vMerge/>
          </w:tcPr>
          <w:p w:rsidR="00F44223" w:rsidRPr="00BB3AE6" w:rsidRDefault="00F44223" w:rsidP="00FC21EC">
            <w:pPr>
              <w:rPr>
                <w:sz w:val="20"/>
              </w:rPr>
            </w:pPr>
          </w:p>
        </w:tc>
      </w:tr>
      <w:tr w:rsidR="00F44223" w:rsidRPr="00FC21EC" w:rsidTr="00B747DA">
        <w:trPr>
          <w:trHeight w:val="1005"/>
          <w:tblHeader/>
        </w:trPr>
        <w:tc>
          <w:tcPr>
            <w:tcW w:w="450" w:type="dxa"/>
          </w:tcPr>
          <w:p w:rsidR="00F44223" w:rsidRPr="00FC21EC" w:rsidRDefault="00F44223" w:rsidP="006438CB">
            <w:pPr>
              <w:rPr>
                <w:sz w:val="20"/>
              </w:rPr>
            </w:pPr>
          </w:p>
        </w:tc>
        <w:tc>
          <w:tcPr>
            <w:tcW w:w="2340" w:type="dxa"/>
          </w:tcPr>
          <w:p w:rsidR="00F44223" w:rsidRPr="00FC21EC" w:rsidRDefault="00F44223" w:rsidP="006438CB">
            <w:pPr>
              <w:rPr>
                <w:sz w:val="20"/>
              </w:rPr>
            </w:pPr>
          </w:p>
        </w:tc>
        <w:tc>
          <w:tcPr>
            <w:tcW w:w="1237" w:type="dxa"/>
          </w:tcPr>
          <w:p w:rsidR="00F44223" w:rsidRPr="00FC21EC" w:rsidRDefault="00F44223" w:rsidP="006438CB">
            <w:pPr>
              <w:rPr>
                <w:sz w:val="20"/>
              </w:rPr>
            </w:pPr>
          </w:p>
        </w:tc>
        <w:tc>
          <w:tcPr>
            <w:tcW w:w="3126" w:type="dxa"/>
            <w:vMerge w:val="restart"/>
          </w:tcPr>
          <w:p w:rsidR="00F44223" w:rsidRPr="00BB3AE6" w:rsidRDefault="00F44223" w:rsidP="00FF7842">
            <w:pPr>
              <w:rPr>
                <w:sz w:val="20"/>
              </w:rPr>
            </w:pPr>
            <w:r w:rsidRPr="00BB3AE6">
              <w:rPr>
                <w:sz w:val="20"/>
              </w:rPr>
              <w:t>Management of water bodies</w:t>
            </w:r>
          </w:p>
          <w:p w:rsidR="00FF7842" w:rsidRPr="00BB3AE6" w:rsidRDefault="00FF7842" w:rsidP="00FF7842">
            <w:pPr>
              <w:rPr>
                <w:sz w:val="20"/>
              </w:rPr>
            </w:pPr>
          </w:p>
          <w:p w:rsidR="00F44223" w:rsidRPr="00BB3AE6" w:rsidRDefault="00F44223" w:rsidP="00934FBA">
            <w:pPr>
              <w:pStyle w:val="ListParagraph"/>
              <w:numPr>
                <w:ilvl w:val="0"/>
                <w:numId w:val="28"/>
              </w:numPr>
              <w:rPr>
                <w:sz w:val="20"/>
              </w:rPr>
            </w:pPr>
            <w:r w:rsidRPr="00BB3AE6">
              <w:rPr>
                <w:sz w:val="20"/>
              </w:rPr>
              <w:t>Water pollution (use of fertilizers, chemicals, feed)</w:t>
            </w:r>
          </w:p>
          <w:p w:rsidR="00F44223" w:rsidRPr="00BB3AE6" w:rsidRDefault="00F44223" w:rsidP="00934FBA">
            <w:pPr>
              <w:pStyle w:val="ListParagraph"/>
              <w:numPr>
                <w:ilvl w:val="0"/>
                <w:numId w:val="28"/>
              </w:numPr>
              <w:rPr>
                <w:sz w:val="20"/>
              </w:rPr>
            </w:pPr>
            <w:r w:rsidRPr="00BB3AE6">
              <w:rPr>
                <w:sz w:val="20"/>
              </w:rPr>
              <w:t xml:space="preserve">Erosion from farm areas </w:t>
            </w:r>
          </w:p>
          <w:p w:rsidR="00F44223" w:rsidRPr="00BB3AE6" w:rsidRDefault="00F44223" w:rsidP="00934FBA">
            <w:pPr>
              <w:pStyle w:val="ListParagraph"/>
              <w:numPr>
                <w:ilvl w:val="0"/>
                <w:numId w:val="28"/>
              </w:numPr>
              <w:rPr>
                <w:sz w:val="20"/>
              </w:rPr>
            </w:pPr>
            <w:r w:rsidRPr="00BB3AE6">
              <w:rPr>
                <w:sz w:val="20"/>
              </w:rPr>
              <w:t>Health- malaria and bilharzia (mosquito and snail breeding grounds)</w:t>
            </w:r>
          </w:p>
          <w:p w:rsidR="00F44223" w:rsidRPr="00BB3AE6" w:rsidRDefault="00F44223" w:rsidP="00934FBA">
            <w:pPr>
              <w:pStyle w:val="ListParagraph"/>
              <w:numPr>
                <w:ilvl w:val="0"/>
                <w:numId w:val="28"/>
              </w:numPr>
              <w:rPr>
                <w:sz w:val="20"/>
              </w:rPr>
            </w:pPr>
            <w:r w:rsidRPr="00BB3AE6">
              <w:rPr>
                <w:sz w:val="20"/>
              </w:rPr>
              <w:t>Loss of biodiversity (introduced exotic)</w:t>
            </w:r>
          </w:p>
          <w:p w:rsidR="00F44223" w:rsidRPr="00BB3AE6" w:rsidRDefault="00F44223" w:rsidP="00F44223">
            <w:pPr>
              <w:ind w:left="283"/>
              <w:rPr>
                <w:sz w:val="20"/>
              </w:rPr>
            </w:pPr>
          </w:p>
        </w:tc>
        <w:tc>
          <w:tcPr>
            <w:tcW w:w="6750" w:type="dxa"/>
          </w:tcPr>
          <w:p w:rsidR="00F44223" w:rsidRPr="00BB3AE6" w:rsidRDefault="00F44223" w:rsidP="00F44223">
            <w:pPr>
              <w:ind w:left="360"/>
              <w:rPr>
                <w:sz w:val="20"/>
              </w:rPr>
            </w:pPr>
            <w:r w:rsidRPr="00BB3AE6">
              <w:rPr>
                <w:sz w:val="20"/>
              </w:rPr>
              <w:t>Water Quality</w:t>
            </w:r>
          </w:p>
          <w:p w:rsidR="00F44223" w:rsidRPr="00BB3AE6" w:rsidRDefault="00F44223" w:rsidP="00934FBA">
            <w:pPr>
              <w:pStyle w:val="ListParagraph"/>
              <w:numPr>
                <w:ilvl w:val="0"/>
                <w:numId w:val="41"/>
              </w:numPr>
              <w:ind w:left="383" w:hanging="383"/>
              <w:rPr>
                <w:sz w:val="20"/>
              </w:rPr>
            </w:pPr>
            <w:r w:rsidRPr="00BB3AE6">
              <w:rPr>
                <w:sz w:val="20"/>
              </w:rPr>
              <w:t xml:space="preserve">Establish appropriate erosion and sediment control measures such as planting of </w:t>
            </w:r>
            <w:proofErr w:type="spellStart"/>
            <w:r w:rsidRPr="00BB3AE6">
              <w:rPr>
                <w:sz w:val="20"/>
              </w:rPr>
              <w:t>vetiver</w:t>
            </w:r>
            <w:proofErr w:type="spellEnd"/>
            <w:r w:rsidRPr="00BB3AE6">
              <w:rPr>
                <w:sz w:val="20"/>
              </w:rPr>
              <w:t xml:space="preserve"> grass or silt fences to prevent sediment from moving off site and causing excessive turbidity in nearby streams and rivers.</w:t>
            </w:r>
          </w:p>
          <w:p w:rsidR="00F44223" w:rsidRPr="00BB3AE6" w:rsidRDefault="00F44223" w:rsidP="00934FBA">
            <w:pPr>
              <w:pStyle w:val="ListParagraph"/>
              <w:numPr>
                <w:ilvl w:val="0"/>
                <w:numId w:val="41"/>
              </w:numPr>
              <w:ind w:left="383" w:hanging="383"/>
              <w:rPr>
                <w:sz w:val="20"/>
              </w:rPr>
            </w:pPr>
            <w:r w:rsidRPr="00BB3AE6">
              <w:rPr>
                <w:sz w:val="20"/>
              </w:rPr>
              <w:t>Enforce policy of farming at a set distance from river banks and also follow good farming practices that minimizes erosion and siltation</w:t>
            </w:r>
          </w:p>
          <w:p w:rsidR="00F44223" w:rsidRPr="00BB3AE6" w:rsidRDefault="00F44223" w:rsidP="00934FBA">
            <w:pPr>
              <w:pStyle w:val="ListParagraph"/>
              <w:numPr>
                <w:ilvl w:val="0"/>
                <w:numId w:val="41"/>
              </w:numPr>
              <w:ind w:left="360" w:hanging="383"/>
              <w:rPr>
                <w:sz w:val="20"/>
              </w:rPr>
            </w:pPr>
            <w:r w:rsidRPr="00BB3AE6">
              <w:rPr>
                <w:sz w:val="20"/>
              </w:rPr>
              <w:t>Avoid overfeeding which may increase nitrogen load</w:t>
            </w:r>
          </w:p>
          <w:p w:rsidR="00F44223" w:rsidRPr="00BB3AE6" w:rsidRDefault="00F44223" w:rsidP="00F44223">
            <w:pPr>
              <w:rPr>
                <w:sz w:val="20"/>
              </w:rPr>
            </w:pPr>
          </w:p>
        </w:tc>
      </w:tr>
      <w:tr w:rsidR="00F44223" w:rsidRPr="00FC21EC" w:rsidTr="00B747DA">
        <w:trPr>
          <w:trHeight w:val="1005"/>
          <w:tblHeader/>
        </w:trPr>
        <w:tc>
          <w:tcPr>
            <w:tcW w:w="450" w:type="dxa"/>
          </w:tcPr>
          <w:p w:rsidR="00F44223" w:rsidRPr="00FC21EC" w:rsidRDefault="00F44223" w:rsidP="006438CB">
            <w:pPr>
              <w:rPr>
                <w:sz w:val="20"/>
              </w:rPr>
            </w:pPr>
          </w:p>
        </w:tc>
        <w:tc>
          <w:tcPr>
            <w:tcW w:w="2340" w:type="dxa"/>
          </w:tcPr>
          <w:p w:rsidR="00F44223" w:rsidRPr="00FC21EC" w:rsidRDefault="00F44223" w:rsidP="006438CB">
            <w:pPr>
              <w:rPr>
                <w:sz w:val="20"/>
              </w:rPr>
            </w:pPr>
          </w:p>
        </w:tc>
        <w:tc>
          <w:tcPr>
            <w:tcW w:w="1237" w:type="dxa"/>
          </w:tcPr>
          <w:p w:rsidR="00F44223" w:rsidRPr="00FC21EC" w:rsidRDefault="00F44223" w:rsidP="006438CB">
            <w:pPr>
              <w:rPr>
                <w:sz w:val="20"/>
              </w:rPr>
            </w:pPr>
          </w:p>
        </w:tc>
        <w:tc>
          <w:tcPr>
            <w:tcW w:w="3126" w:type="dxa"/>
            <w:vMerge/>
          </w:tcPr>
          <w:p w:rsidR="00F44223" w:rsidRPr="00BB3AE6" w:rsidRDefault="00F44223" w:rsidP="00F44223">
            <w:pPr>
              <w:numPr>
                <w:ilvl w:val="0"/>
                <w:numId w:val="3"/>
              </w:numPr>
              <w:tabs>
                <w:tab w:val="num" w:pos="283"/>
              </w:tabs>
              <w:ind w:left="283" w:hanging="283"/>
              <w:rPr>
                <w:sz w:val="20"/>
              </w:rPr>
            </w:pPr>
          </w:p>
        </w:tc>
        <w:tc>
          <w:tcPr>
            <w:tcW w:w="6750" w:type="dxa"/>
          </w:tcPr>
          <w:p w:rsidR="00F44223" w:rsidRPr="00BB3AE6" w:rsidRDefault="00F44223" w:rsidP="00F44223">
            <w:pPr>
              <w:rPr>
                <w:sz w:val="20"/>
              </w:rPr>
            </w:pPr>
            <w:r w:rsidRPr="00BB3AE6">
              <w:rPr>
                <w:sz w:val="20"/>
              </w:rPr>
              <w:t>Health</w:t>
            </w:r>
          </w:p>
          <w:p w:rsidR="00F44223" w:rsidRPr="00BB3AE6" w:rsidRDefault="00F44223" w:rsidP="00934FBA">
            <w:pPr>
              <w:pStyle w:val="ListParagraph"/>
              <w:numPr>
                <w:ilvl w:val="0"/>
                <w:numId w:val="42"/>
              </w:numPr>
              <w:ind w:left="383" w:hanging="383"/>
              <w:rPr>
                <w:sz w:val="20"/>
              </w:rPr>
            </w:pPr>
            <w:r w:rsidRPr="00BB3AE6">
              <w:rPr>
                <w:sz w:val="20"/>
              </w:rPr>
              <w:t>Proper treatment of mosquito and snail breeding grounds</w:t>
            </w:r>
          </w:p>
          <w:p w:rsidR="00F44223" w:rsidRPr="00BB3AE6" w:rsidRDefault="00F44223" w:rsidP="00F44223">
            <w:pPr>
              <w:rPr>
                <w:sz w:val="20"/>
              </w:rPr>
            </w:pPr>
            <w:r w:rsidRPr="00BB3AE6">
              <w:rPr>
                <w:sz w:val="20"/>
              </w:rPr>
              <w:t>Enhancement of snail eating fish stocks</w:t>
            </w:r>
          </w:p>
        </w:tc>
      </w:tr>
      <w:tr w:rsidR="00F44223" w:rsidRPr="00FC21EC" w:rsidTr="00B747DA">
        <w:trPr>
          <w:trHeight w:val="1005"/>
          <w:tblHeader/>
        </w:trPr>
        <w:tc>
          <w:tcPr>
            <w:tcW w:w="450" w:type="dxa"/>
          </w:tcPr>
          <w:p w:rsidR="00F44223" w:rsidRPr="00FC21EC" w:rsidRDefault="00F44223" w:rsidP="006438CB">
            <w:pPr>
              <w:rPr>
                <w:sz w:val="20"/>
              </w:rPr>
            </w:pPr>
          </w:p>
        </w:tc>
        <w:tc>
          <w:tcPr>
            <w:tcW w:w="2340" w:type="dxa"/>
          </w:tcPr>
          <w:p w:rsidR="00F44223" w:rsidRPr="00FC21EC" w:rsidRDefault="00F44223" w:rsidP="006438CB">
            <w:pPr>
              <w:rPr>
                <w:sz w:val="20"/>
              </w:rPr>
            </w:pPr>
          </w:p>
        </w:tc>
        <w:tc>
          <w:tcPr>
            <w:tcW w:w="1237" w:type="dxa"/>
          </w:tcPr>
          <w:p w:rsidR="00F44223" w:rsidRPr="00FC21EC" w:rsidRDefault="00F44223" w:rsidP="006438CB">
            <w:pPr>
              <w:rPr>
                <w:sz w:val="20"/>
              </w:rPr>
            </w:pPr>
          </w:p>
        </w:tc>
        <w:tc>
          <w:tcPr>
            <w:tcW w:w="3126" w:type="dxa"/>
            <w:vMerge/>
          </w:tcPr>
          <w:p w:rsidR="00F44223" w:rsidRPr="00BB3AE6" w:rsidRDefault="00F44223" w:rsidP="00F44223">
            <w:pPr>
              <w:numPr>
                <w:ilvl w:val="0"/>
                <w:numId w:val="3"/>
              </w:numPr>
              <w:tabs>
                <w:tab w:val="num" w:pos="283"/>
              </w:tabs>
              <w:ind w:left="283" w:hanging="283"/>
              <w:rPr>
                <w:sz w:val="20"/>
              </w:rPr>
            </w:pPr>
          </w:p>
        </w:tc>
        <w:tc>
          <w:tcPr>
            <w:tcW w:w="6750" w:type="dxa"/>
          </w:tcPr>
          <w:p w:rsidR="00F44223" w:rsidRPr="00BB3AE6" w:rsidRDefault="00F44223" w:rsidP="00F44223">
            <w:pPr>
              <w:rPr>
                <w:sz w:val="20"/>
              </w:rPr>
            </w:pPr>
            <w:r w:rsidRPr="00BB3AE6">
              <w:rPr>
                <w:sz w:val="20"/>
              </w:rPr>
              <w:t>Biodiversity</w:t>
            </w:r>
          </w:p>
          <w:p w:rsidR="00F44223" w:rsidRPr="00BB3AE6" w:rsidRDefault="00F44223" w:rsidP="00934FBA">
            <w:pPr>
              <w:pStyle w:val="ListParagraph"/>
              <w:numPr>
                <w:ilvl w:val="0"/>
                <w:numId w:val="42"/>
              </w:numPr>
              <w:ind w:left="383" w:hanging="383"/>
              <w:rPr>
                <w:sz w:val="20"/>
              </w:rPr>
            </w:pPr>
            <w:r w:rsidRPr="00BB3AE6">
              <w:rPr>
                <w:sz w:val="20"/>
              </w:rPr>
              <w:t>Each country must follow and abide to set laws on exotic species</w:t>
            </w:r>
          </w:p>
        </w:tc>
      </w:tr>
      <w:tr w:rsidR="00E828BA" w:rsidRPr="00FC21EC" w:rsidTr="00B747DA">
        <w:trPr>
          <w:tblHeader/>
        </w:trPr>
        <w:tc>
          <w:tcPr>
            <w:tcW w:w="450" w:type="dxa"/>
          </w:tcPr>
          <w:p w:rsidR="00E828BA" w:rsidRPr="00FC21EC" w:rsidRDefault="00E828BA" w:rsidP="006438CB">
            <w:pPr>
              <w:rPr>
                <w:sz w:val="20"/>
              </w:rPr>
            </w:pPr>
          </w:p>
        </w:tc>
        <w:tc>
          <w:tcPr>
            <w:tcW w:w="2340" w:type="dxa"/>
          </w:tcPr>
          <w:p w:rsidR="00E828BA" w:rsidRPr="00FC21EC" w:rsidRDefault="00E828BA" w:rsidP="006438CB">
            <w:pPr>
              <w:rPr>
                <w:sz w:val="20"/>
              </w:rPr>
            </w:pPr>
          </w:p>
        </w:tc>
        <w:tc>
          <w:tcPr>
            <w:tcW w:w="1237" w:type="dxa"/>
          </w:tcPr>
          <w:p w:rsidR="00E828BA" w:rsidRPr="00FC21EC" w:rsidRDefault="00E828BA" w:rsidP="006438CB">
            <w:pPr>
              <w:rPr>
                <w:sz w:val="20"/>
              </w:rPr>
            </w:pPr>
          </w:p>
        </w:tc>
        <w:tc>
          <w:tcPr>
            <w:tcW w:w="3126" w:type="dxa"/>
          </w:tcPr>
          <w:p w:rsidR="00F44223" w:rsidRPr="00BB3AE6" w:rsidRDefault="00FF7842" w:rsidP="00FF7842">
            <w:pPr>
              <w:rPr>
                <w:sz w:val="20"/>
              </w:rPr>
            </w:pPr>
            <w:r w:rsidRPr="00BB3AE6">
              <w:rPr>
                <w:sz w:val="20"/>
              </w:rPr>
              <w:t xml:space="preserve">3. </w:t>
            </w:r>
            <w:r w:rsidRPr="00BB3AE6">
              <w:rPr>
                <w:b/>
                <w:sz w:val="20"/>
              </w:rPr>
              <w:t>Aquaculture Social Issues</w:t>
            </w:r>
          </w:p>
          <w:p w:rsidR="00F44223" w:rsidRPr="00BB3AE6" w:rsidRDefault="00F44223" w:rsidP="00FF7842">
            <w:pPr>
              <w:rPr>
                <w:sz w:val="20"/>
              </w:rPr>
            </w:pPr>
          </w:p>
          <w:p w:rsidR="00FF7842" w:rsidRPr="00BB3AE6" w:rsidRDefault="00FF7842" w:rsidP="00FF7842">
            <w:pPr>
              <w:rPr>
                <w:sz w:val="20"/>
              </w:rPr>
            </w:pPr>
            <w:r w:rsidRPr="00BB3AE6">
              <w:rPr>
                <w:sz w:val="20"/>
              </w:rPr>
              <w:t>During construction and commissioning of fish ponds</w:t>
            </w:r>
          </w:p>
          <w:p w:rsidR="00FF7842" w:rsidRPr="00BB3AE6" w:rsidRDefault="00FF7842" w:rsidP="00934FBA">
            <w:pPr>
              <w:pStyle w:val="ListParagraph"/>
              <w:numPr>
                <w:ilvl w:val="0"/>
                <w:numId w:val="43"/>
              </w:numPr>
              <w:rPr>
                <w:sz w:val="20"/>
              </w:rPr>
            </w:pPr>
            <w:r w:rsidRPr="00BB3AE6">
              <w:rPr>
                <w:sz w:val="20"/>
              </w:rPr>
              <w:t>Land tenure</w:t>
            </w:r>
          </w:p>
          <w:p w:rsidR="00FF7842" w:rsidRPr="00BB3AE6" w:rsidRDefault="00FF7842" w:rsidP="00934FBA">
            <w:pPr>
              <w:pStyle w:val="ListParagraph"/>
              <w:numPr>
                <w:ilvl w:val="0"/>
                <w:numId w:val="43"/>
              </w:numPr>
              <w:rPr>
                <w:sz w:val="20"/>
              </w:rPr>
            </w:pPr>
            <w:r w:rsidRPr="00BB3AE6">
              <w:rPr>
                <w:sz w:val="20"/>
              </w:rPr>
              <w:t>Land use conflict</w:t>
            </w:r>
          </w:p>
          <w:p w:rsidR="00FF7842" w:rsidRPr="00BB3AE6" w:rsidRDefault="00FF7842" w:rsidP="00934FBA">
            <w:pPr>
              <w:pStyle w:val="ListParagraph"/>
              <w:numPr>
                <w:ilvl w:val="0"/>
                <w:numId w:val="43"/>
              </w:numPr>
              <w:rPr>
                <w:sz w:val="20"/>
              </w:rPr>
            </w:pPr>
            <w:r w:rsidRPr="00BB3AE6">
              <w:rPr>
                <w:sz w:val="20"/>
              </w:rPr>
              <w:t>Conflicts of water use</w:t>
            </w:r>
          </w:p>
          <w:p w:rsidR="00FF7842" w:rsidRPr="00BB3AE6" w:rsidRDefault="00FF7842" w:rsidP="00FF7842">
            <w:pPr>
              <w:rPr>
                <w:sz w:val="20"/>
              </w:rPr>
            </w:pPr>
          </w:p>
          <w:p w:rsidR="00FF7842" w:rsidRPr="00BB3AE6" w:rsidRDefault="00FF7842" w:rsidP="00FF7842">
            <w:pPr>
              <w:rPr>
                <w:sz w:val="20"/>
              </w:rPr>
            </w:pPr>
          </w:p>
          <w:p w:rsidR="00FF7842" w:rsidRPr="00BB3AE6" w:rsidRDefault="00FF7842" w:rsidP="00FF7842">
            <w:pPr>
              <w:rPr>
                <w:sz w:val="20"/>
              </w:rPr>
            </w:pPr>
            <w:r w:rsidRPr="00BB3AE6">
              <w:rPr>
                <w:sz w:val="20"/>
              </w:rPr>
              <w:t>During operations of fish ponds</w:t>
            </w:r>
          </w:p>
          <w:p w:rsidR="00FF7842" w:rsidRPr="00BB3AE6" w:rsidRDefault="00FF7842" w:rsidP="00934FBA">
            <w:pPr>
              <w:pStyle w:val="ListParagraph"/>
              <w:numPr>
                <w:ilvl w:val="0"/>
                <w:numId w:val="44"/>
              </w:numPr>
              <w:rPr>
                <w:sz w:val="20"/>
              </w:rPr>
            </w:pPr>
            <w:r w:rsidRPr="00BB3AE6">
              <w:rPr>
                <w:sz w:val="20"/>
              </w:rPr>
              <w:t>Child labor</w:t>
            </w:r>
          </w:p>
          <w:p w:rsidR="00FF7842" w:rsidRPr="00BB3AE6" w:rsidRDefault="00FF7842" w:rsidP="00934FBA">
            <w:pPr>
              <w:pStyle w:val="ListParagraph"/>
              <w:numPr>
                <w:ilvl w:val="0"/>
                <w:numId w:val="44"/>
              </w:numPr>
              <w:rPr>
                <w:sz w:val="20"/>
              </w:rPr>
            </w:pPr>
            <w:r w:rsidRPr="00BB3AE6">
              <w:rPr>
                <w:sz w:val="20"/>
              </w:rPr>
              <w:t>Risks of bilharzias</w:t>
            </w:r>
          </w:p>
          <w:p w:rsidR="00FF7842" w:rsidRPr="00BB3AE6" w:rsidRDefault="00FF7842" w:rsidP="00934FBA">
            <w:pPr>
              <w:pStyle w:val="ListParagraph"/>
              <w:numPr>
                <w:ilvl w:val="0"/>
                <w:numId w:val="44"/>
              </w:numPr>
              <w:rPr>
                <w:sz w:val="20"/>
              </w:rPr>
            </w:pPr>
            <w:r w:rsidRPr="00BB3AE6">
              <w:rPr>
                <w:sz w:val="20"/>
              </w:rPr>
              <w:t>Some fish species not accepted by some communities</w:t>
            </w:r>
          </w:p>
          <w:p w:rsidR="00FF7842" w:rsidRPr="00BB3AE6" w:rsidRDefault="00FF7842" w:rsidP="00FF7842">
            <w:pPr>
              <w:rPr>
                <w:sz w:val="20"/>
              </w:rPr>
            </w:pPr>
          </w:p>
          <w:p w:rsidR="00FF7842" w:rsidRPr="00BB3AE6" w:rsidRDefault="00FF7842" w:rsidP="00FF7842">
            <w:pPr>
              <w:rPr>
                <w:sz w:val="20"/>
              </w:rPr>
            </w:pPr>
          </w:p>
          <w:p w:rsidR="00FF7842" w:rsidRPr="00BB3AE6" w:rsidRDefault="00FF7842" w:rsidP="00FF7842">
            <w:pPr>
              <w:rPr>
                <w:sz w:val="20"/>
              </w:rPr>
            </w:pPr>
            <w:r w:rsidRPr="00BB3AE6">
              <w:rPr>
                <w:sz w:val="20"/>
              </w:rPr>
              <w:t>During and after the project</w:t>
            </w:r>
          </w:p>
          <w:p w:rsidR="00FF7842" w:rsidRPr="00BB3AE6" w:rsidRDefault="00FF7842" w:rsidP="00934FBA">
            <w:pPr>
              <w:pStyle w:val="ListParagraph"/>
              <w:numPr>
                <w:ilvl w:val="0"/>
                <w:numId w:val="45"/>
              </w:numPr>
              <w:rPr>
                <w:sz w:val="20"/>
              </w:rPr>
            </w:pPr>
            <w:r w:rsidRPr="00BB3AE6">
              <w:rPr>
                <w:sz w:val="20"/>
              </w:rPr>
              <w:t>Threat to food security</w:t>
            </w:r>
          </w:p>
          <w:p w:rsidR="00FF7842" w:rsidRPr="00BB3AE6" w:rsidRDefault="00FF7842" w:rsidP="00FF7842">
            <w:pPr>
              <w:pStyle w:val="ListParagraph"/>
              <w:ind w:left="643"/>
              <w:rPr>
                <w:sz w:val="20"/>
              </w:rPr>
            </w:pPr>
          </w:p>
          <w:p w:rsidR="00FF7842" w:rsidRPr="00BB3AE6" w:rsidRDefault="00FF7842" w:rsidP="00934FBA">
            <w:pPr>
              <w:pStyle w:val="ListParagraph"/>
              <w:numPr>
                <w:ilvl w:val="0"/>
                <w:numId w:val="45"/>
              </w:numPr>
              <w:rPr>
                <w:sz w:val="20"/>
              </w:rPr>
            </w:pPr>
            <w:r w:rsidRPr="00BB3AE6">
              <w:rPr>
                <w:sz w:val="20"/>
              </w:rPr>
              <w:t>Threat to health (HIV/AIDS)</w:t>
            </w:r>
          </w:p>
          <w:p w:rsidR="00FF7842" w:rsidRPr="00BB3AE6" w:rsidRDefault="00FF7842" w:rsidP="00FF7842">
            <w:pPr>
              <w:rPr>
                <w:sz w:val="20"/>
              </w:rPr>
            </w:pPr>
          </w:p>
          <w:p w:rsidR="00FF7842" w:rsidRPr="00BB3AE6" w:rsidRDefault="00FF7842" w:rsidP="00FF7842">
            <w:pPr>
              <w:rPr>
                <w:sz w:val="20"/>
              </w:rPr>
            </w:pPr>
          </w:p>
          <w:p w:rsidR="00FF7842" w:rsidRPr="00BB3AE6" w:rsidRDefault="00FF7842" w:rsidP="00FF7842">
            <w:pPr>
              <w:rPr>
                <w:sz w:val="20"/>
              </w:rPr>
            </w:pPr>
            <w:r w:rsidRPr="00BB3AE6">
              <w:rPr>
                <w:sz w:val="20"/>
              </w:rPr>
              <w:t>Social amenities</w:t>
            </w:r>
          </w:p>
          <w:p w:rsidR="00FF7842" w:rsidRPr="00BB3AE6" w:rsidRDefault="00FF7842" w:rsidP="00934FBA">
            <w:pPr>
              <w:pStyle w:val="ListParagraph"/>
              <w:numPr>
                <w:ilvl w:val="0"/>
                <w:numId w:val="46"/>
              </w:numPr>
              <w:rPr>
                <w:sz w:val="20"/>
              </w:rPr>
            </w:pPr>
            <w:r w:rsidRPr="00BB3AE6">
              <w:rPr>
                <w:sz w:val="20"/>
              </w:rPr>
              <w:t>Increased demand for health services</w:t>
            </w:r>
          </w:p>
          <w:p w:rsidR="00FF7842" w:rsidRPr="00BB3AE6" w:rsidRDefault="00FF7842" w:rsidP="00FF7842">
            <w:pPr>
              <w:pStyle w:val="ListParagraph"/>
              <w:ind w:left="643"/>
              <w:rPr>
                <w:sz w:val="20"/>
              </w:rPr>
            </w:pPr>
          </w:p>
          <w:p w:rsidR="00E828BA" w:rsidRPr="00BB3AE6" w:rsidRDefault="00FF7842" w:rsidP="00934FBA">
            <w:pPr>
              <w:pStyle w:val="ListParagraph"/>
              <w:numPr>
                <w:ilvl w:val="0"/>
                <w:numId w:val="46"/>
              </w:numPr>
              <w:rPr>
                <w:sz w:val="20"/>
              </w:rPr>
            </w:pPr>
            <w:r w:rsidRPr="00BB3AE6">
              <w:rPr>
                <w:sz w:val="20"/>
              </w:rPr>
              <w:t>Increased demand for extension services</w:t>
            </w:r>
          </w:p>
          <w:p w:rsidR="00F024E9" w:rsidRPr="00BB3AE6" w:rsidRDefault="00F024E9" w:rsidP="00F024E9">
            <w:pPr>
              <w:rPr>
                <w:sz w:val="20"/>
              </w:rPr>
            </w:pPr>
          </w:p>
        </w:tc>
        <w:tc>
          <w:tcPr>
            <w:tcW w:w="6750" w:type="dxa"/>
          </w:tcPr>
          <w:p w:rsidR="00FF7842" w:rsidRPr="00BB3AE6" w:rsidRDefault="00FF7842" w:rsidP="00FF7842">
            <w:pPr>
              <w:rPr>
                <w:sz w:val="20"/>
              </w:rPr>
            </w:pPr>
          </w:p>
          <w:p w:rsidR="00FF7842" w:rsidRPr="00BB3AE6" w:rsidRDefault="00FF7842" w:rsidP="00FF7842">
            <w:pPr>
              <w:rPr>
                <w:sz w:val="20"/>
              </w:rPr>
            </w:pPr>
          </w:p>
          <w:p w:rsidR="00FF7842" w:rsidRDefault="00FF7842" w:rsidP="00117A2C">
            <w:pPr>
              <w:rPr>
                <w:sz w:val="20"/>
              </w:rPr>
            </w:pPr>
          </w:p>
          <w:p w:rsidR="00117A2C" w:rsidRPr="00117A2C" w:rsidRDefault="00117A2C" w:rsidP="00117A2C">
            <w:pPr>
              <w:rPr>
                <w:sz w:val="20"/>
              </w:rPr>
            </w:pPr>
          </w:p>
          <w:p w:rsidR="00FF7842" w:rsidRPr="00BB3AE6" w:rsidRDefault="00FF7842" w:rsidP="00934FBA">
            <w:pPr>
              <w:pStyle w:val="ListParagraph"/>
              <w:numPr>
                <w:ilvl w:val="0"/>
                <w:numId w:val="46"/>
              </w:numPr>
              <w:ind w:left="383" w:hanging="425"/>
              <w:rPr>
                <w:sz w:val="20"/>
              </w:rPr>
            </w:pPr>
            <w:r w:rsidRPr="00BB3AE6">
              <w:rPr>
                <w:sz w:val="20"/>
              </w:rPr>
              <w:t>Land use planning</w:t>
            </w:r>
          </w:p>
          <w:p w:rsidR="00FF7842" w:rsidRPr="00BB3AE6" w:rsidRDefault="00FF7842" w:rsidP="00934FBA">
            <w:pPr>
              <w:pStyle w:val="ListParagraph"/>
              <w:numPr>
                <w:ilvl w:val="0"/>
                <w:numId w:val="46"/>
              </w:numPr>
              <w:ind w:left="383" w:hanging="425"/>
              <w:rPr>
                <w:sz w:val="20"/>
              </w:rPr>
            </w:pPr>
            <w:r w:rsidRPr="00BB3AE6">
              <w:rPr>
                <w:sz w:val="20"/>
              </w:rPr>
              <w:t>Water budgeting</w:t>
            </w:r>
          </w:p>
          <w:p w:rsidR="00E828BA" w:rsidRPr="00BB3AE6" w:rsidRDefault="00FF7842" w:rsidP="00934FBA">
            <w:pPr>
              <w:pStyle w:val="ListParagraph"/>
              <w:numPr>
                <w:ilvl w:val="0"/>
                <w:numId w:val="46"/>
              </w:numPr>
              <w:ind w:left="360"/>
              <w:rPr>
                <w:sz w:val="20"/>
              </w:rPr>
            </w:pPr>
            <w:r w:rsidRPr="00BB3AE6">
              <w:rPr>
                <w:sz w:val="20"/>
              </w:rPr>
              <w:t>Strengthen existing local institutional structures (VDC)</w:t>
            </w:r>
          </w:p>
          <w:p w:rsidR="00FF7842" w:rsidRPr="00BB3AE6" w:rsidRDefault="00FF7842" w:rsidP="00FF7842">
            <w:pPr>
              <w:ind w:left="360"/>
              <w:rPr>
                <w:sz w:val="20"/>
              </w:rPr>
            </w:pPr>
          </w:p>
          <w:p w:rsidR="00FF7842" w:rsidRPr="00BB3AE6" w:rsidRDefault="00FF7842" w:rsidP="00FF7842">
            <w:pPr>
              <w:ind w:left="360"/>
              <w:rPr>
                <w:sz w:val="20"/>
              </w:rPr>
            </w:pPr>
          </w:p>
          <w:p w:rsidR="00FF7842" w:rsidRPr="00BB3AE6" w:rsidRDefault="00FF7842" w:rsidP="00934FBA">
            <w:pPr>
              <w:pStyle w:val="ListParagraph"/>
              <w:numPr>
                <w:ilvl w:val="0"/>
                <w:numId w:val="46"/>
              </w:numPr>
              <w:ind w:left="241" w:hanging="283"/>
              <w:rPr>
                <w:sz w:val="20"/>
              </w:rPr>
            </w:pPr>
            <w:r w:rsidRPr="00BB3AE6">
              <w:rPr>
                <w:sz w:val="20"/>
              </w:rPr>
              <w:t>Enforcement of child labor law</w:t>
            </w:r>
          </w:p>
          <w:p w:rsidR="00FF7842" w:rsidRPr="00BB3AE6" w:rsidRDefault="00FF7842" w:rsidP="00934FBA">
            <w:pPr>
              <w:pStyle w:val="ListParagraph"/>
              <w:numPr>
                <w:ilvl w:val="0"/>
                <w:numId w:val="46"/>
              </w:numPr>
              <w:ind w:left="241" w:hanging="283"/>
              <w:rPr>
                <w:sz w:val="20"/>
              </w:rPr>
            </w:pPr>
            <w:r w:rsidRPr="00BB3AE6">
              <w:rPr>
                <w:sz w:val="20"/>
              </w:rPr>
              <w:t>Implement community sanitation plans</w:t>
            </w:r>
          </w:p>
          <w:p w:rsidR="00FF7842" w:rsidRPr="00BB3AE6" w:rsidRDefault="00FF7842" w:rsidP="00934FBA">
            <w:pPr>
              <w:pStyle w:val="ListParagraph"/>
              <w:numPr>
                <w:ilvl w:val="0"/>
                <w:numId w:val="46"/>
              </w:numPr>
              <w:ind w:left="241" w:hanging="241"/>
              <w:rPr>
                <w:sz w:val="20"/>
              </w:rPr>
            </w:pPr>
            <w:r w:rsidRPr="00BB3AE6">
              <w:rPr>
                <w:sz w:val="20"/>
              </w:rPr>
              <w:t>Recommend fish species based on preferences of  communities</w:t>
            </w:r>
          </w:p>
          <w:p w:rsidR="00FF7842" w:rsidRPr="00BB3AE6" w:rsidRDefault="00FF7842" w:rsidP="00FF7842">
            <w:pPr>
              <w:ind w:left="360"/>
              <w:rPr>
                <w:sz w:val="20"/>
              </w:rPr>
            </w:pPr>
          </w:p>
          <w:p w:rsidR="00FF7842" w:rsidRPr="00BB3AE6" w:rsidRDefault="00FF7842" w:rsidP="00FF7842">
            <w:pPr>
              <w:ind w:left="360"/>
              <w:rPr>
                <w:sz w:val="20"/>
              </w:rPr>
            </w:pPr>
          </w:p>
          <w:p w:rsidR="00FF7842" w:rsidRPr="00BB3AE6" w:rsidRDefault="00FF7842" w:rsidP="00FF7842">
            <w:pPr>
              <w:ind w:left="360"/>
              <w:rPr>
                <w:sz w:val="20"/>
              </w:rPr>
            </w:pPr>
          </w:p>
          <w:p w:rsidR="00FF7842" w:rsidRPr="00BB3AE6" w:rsidRDefault="00FF7842" w:rsidP="00FF7842">
            <w:pPr>
              <w:ind w:left="360"/>
              <w:rPr>
                <w:sz w:val="20"/>
              </w:rPr>
            </w:pPr>
          </w:p>
          <w:p w:rsidR="00FF7842" w:rsidRPr="00BB3AE6" w:rsidRDefault="00FF7842" w:rsidP="00FF7842">
            <w:pPr>
              <w:ind w:left="360"/>
              <w:rPr>
                <w:sz w:val="20"/>
              </w:rPr>
            </w:pPr>
          </w:p>
          <w:p w:rsidR="00B747DA" w:rsidRPr="00BB3AE6" w:rsidRDefault="00B747DA" w:rsidP="00FF7842">
            <w:pPr>
              <w:rPr>
                <w:sz w:val="20"/>
              </w:rPr>
            </w:pPr>
          </w:p>
          <w:p w:rsidR="00FF7842" w:rsidRPr="00BB3AE6" w:rsidRDefault="00FF7842" w:rsidP="00934FBA">
            <w:pPr>
              <w:pStyle w:val="ListParagraph"/>
              <w:numPr>
                <w:ilvl w:val="0"/>
                <w:numId w:val="46"/>
              </w:numPr>
              <w:ind w:left="383" w:hanging="425"/>
              <w:rPr>
                <w:sz w:val="20"/>
              </w:rPr>
            </w:pPr>
            <w:r w:rsidRPr="00BB3AE6">
              <w:rPr>
                <w:sz w:val="20"/>
              </w:rPr>
              <w:t>Integrate aquaculture into existing livelihoods and diversity livelihood opportunities</w:t>
            </w:r>
          </w:p>
          <w:p w:rsidR="00FF7842" w:rsidRPr="00BB3AE6" w:rsidRDefault="00FF7842" w:rsidP="00934FBA">
            <w:pPr>
              <w:pStyle w:val="ListParagraph"/>
              <w:numPr>
                <w:ilvl w:val="0"/>
                <w:numId w:val="46"/>
              </w:numPr>
              <w:ind w:left="383" w:hanging="425"/>
              <w:rPr>
                <w:sz w:val="20"/>
              </w:rPr>
            </w:pPr>
            <w:r w:rsidRPr="00BB3AE6">
              <w:rPr>
                <w:sz w:val="20"/>
              </w:rPr>
              <w:t>Sensitize communities</w:t>
            </w:r>
          </w:p>
          <w:p w:rsidR="00FF7842" w:rsidRPr="00BB3AE6" w:rsidRDefault="00FF7842" w:rsidP="00FF7842">
            <w:pPr>
              <w:ind w:left="360"/>
              <w:rPr>
                <w:sz w:val="20"/>
              </w:rPr>
            </w:pPr>
          </w:p>
          <w:p w:rsidR="00FF7842" w:rsidRPr="00BB3AE6" w:rsidRDefault="00FF7842" w:rsidP="00FF7842">
            <w:pPr>
              <w:ind w:left="360"/>
              <w:rPr>
                <w:sz w:val="20"/>
              </w:rPr>
            </w:pPr>
          </w:p>
          <w:p w:rsidR="00FF7842" w:rsidRPr="00BB3AE6" w:rsidRDefault="00FF7842" w:rsidP="00FF7842">
            <w:pPr>
              <w:ind w:left="360"/>
              <w:rPr>
                <w:sz w:val="20"/>
              </w:rPr>
            </w:pPr>
          </w:p>
          <w:p w:rsidR="00FF7842" w:rsidRPr="00BB3AE6" w:rsidRDefault="00FF7842" w:rsidP="00934FBA">
            <w:pPr>
              <w:pStyle w:val="ListParagraph"/>
              <w:numPr>
                <w:ilvl w:val="0"/>
                <w:numId w:val="46"/>
              </w:numPr>
              <w:ind w:left="317" w:hanging="317"/>
              <w:rPr>
                <w:sz w:val="20"/>
              </w:rPr>
            </w:pPr>
            <w:r w:rsidRPr="00BB3AE6">
              <w:rPr>
                <w:sz w:val="20"/>
              </w:rPr>
              <w:t>Conduct community sensitization and liaise with Ministry of Health to equip health facilities with enough chemicals/medicine and supplies</w:t>
            </w:r>
          </w:p>
          <w:p w:rsidR="00FF7842" w:rsidRPr="00BB3AE6" w:rsidRDefault="00FF7842" w:rsidP="00934FBA">
            <w:pPr>
              <w:pStyle w:val="ListParagraph"/>
              <w:numPr>
                <w:ilvl w:val="0"/>
                <w:numId w:val="46"/>
              </w:numPr>
              <w:ind w:left="317" w:hanging="317"/>
              <w:rPr>
                <w:sz w:val="20"/>
              </w:rPr>
            </w:pPr>
            <w:r w:rsidRPr="00BB3AE6">
              <w:rPr>
                <w:sz w:val="20"/>
              </w:rPr>
              <w:t>Use lead farmers to support the extension services</w:t>
            </w:r>
          </w:p>
        </w:tc>
      </w:tr>
      <w:tr w:rsidR="0015428D" w:rsidRPr="00FC21EC" w:rsidTr="00B747DA">
        <w:trPr>
          <w:tblHeader/>
        </w:trPr>
        <w:tc>
          <w:tcPr>
            <w:tcW w:w="450" w:type="dxa"/>
          </w:tcPr>
          <w:p w:rsidR="0015428D" w:rsidRPr="00FC21EC" w:rsidRDefault="0015428D" w:rsidP="0015428D">
            <w:pPr>
              <w:rPr>
                <w:sz w:val="20"/>
              </w:rPr>
            </w:pPr>
          </w:p>
        </w:tc>
        <w:tc>
          <w:tcPr>
            <w:tcW w:w="2340" w:type="dxa"/>
          </w:tcPr>
          <w:p w:rsidR="0015428D" w:rsidRPr="00FC21EC" w:rsidRDefault="0015428D" w:rsidP="0015428D">
            <w:pPr>
              <w:rPr>
                <w:sz w:val="20"/>
              </w:rPr>
            </w:pPr>
          </w:p>
        </w:tc>
        <w:tc>
          <w:tcPr>
            <w:tcW w:w="1237" w:type="dxa"/>
          </w:tcPr>
          <w:p w:rsidR="0015428D" w:rsidRPr="00FC21EC" w:rsidRDefault="0015428D" w:rsidP="0015428D">
            <w:pPr>
              <w:rPr>
                <w:sz w:val="20"/>
              </w:rPr>
            </w:pPr>
          </w:p>
        </w:tc>
        <w:tc>
          <w:tcPr>
            <w:tcW w:w="3126" w:type="dxa"/>
          </w:tcPr>
          <w:p w:rsidR="00F024E9" w:rsidRPr="00BB3AE6" w:rsidRDefault="00F024E9" w:rsidP="0015428D">
            <w:pPr>
              <w:rPr>
                <w:sz w:val="20"/>
              </w:rPr>
            </w:pPr>
          </w:p>
          <w:p w:rsidR="00F024E9" w:rsidRPr="00BB3AE6" w:rsidRDefault="00F024E9" w:rsidP="0015428D">
            <w:pPr>
              <w:rPr>
                <w:sz w:val="20"/>
              </w:rPr>
            </w:pPr>
            <w:r w:rsidRPr="00BB3AE6">
              <w:rPr>
                <w:sz w:val="20"/>
              </w:rPr>
              <w:t>4. Capture Fisheries Social Issues</w:t>
            </w:r>
          </w:p>
          <w:p w:rsidR="00F024E9" w:rsidRPr="00BB3AE6" w:rsidRDefault="00F024E9" w:rsidP="0015428D">
            <w:pPr>
              <w:rPr>
                <w:sz w:val="20"/>
              </w:rPr>
            </w:pPr>
          </w:p>
          <w:p w:rsidR="00F024E9" w:rsidRPr="00BB3AE6" w:rsidRDefault="00F024E9" w:rsidP="0015428D">
            <w:pPr>
              <w:rPr>
                <w:sz w:val="20"/>
              </w:rPr>
            </w:pPr>
          </w:p>
          <w:p w:rsidR="0015428D" w:rsidRPr="00BB3AE6" w:rsidRDefault="0015428D" w:rsidP="0015428D">
            <w:pPr>
              <w:rPr>
                <w:sz w:val="20"/>
              </w:rPr>
            </w:pPr>
            <w:r w:rsidRPr="00BB3AE6">
              <w:rPr>
                <w:sz w:val="20"/>
              </w:rPr>
              <w:t>During fishing operations</w:t>
            </w:r>
          </w:p>
          <w:p w:rsidR="00F024E9" w:rsidRPr="00BB3AE6" w:rsidRDefault="00F024E9" w:rsidP="0015428D">
            <w:pPr>
              <w:rPr>
                <w:sz w:val="20"/>
              </w:rPr>
            </w:pPr>
          </w:p>
          <w:p w:rsidR="0015428D" w:rsidRPr="00BB3AE6" w:rsidRDefault="0015428D" w:rsidP="00934FBA">
            <w:pPr>
              <w:pStyle w:val="ListParagraph"/>
              <w:numPr>
                <w:ilvl w:val="0"/>
                <w:numId w:val="44"/>
              </w:numPr>
              <w:rPr>
                <w:sz w:val="20"/>
              </w:rPr>
            </w:pPr>
            <w:r w:rsidRPr="00BB3AE6">
              <w:rPr>
                <w:sz w:val="20"/>
              </w:rPr>
              <w:t>Limits navigation</w:t>
            </w:r>
          </w:p>
          <w:p w:rsidR="0015428D" w:rsidRPr="00BB3AE6" w:rsidRDefault="0015428D" w:rsidP="0015428D">
            <w:pPr>
              <w:pStyle w:val="ListParagraph"/>
              <w:rPr>
                <w:sz w:val="20"/>
              </w:rPr>
            </w:pPr>
          </w:p>
          <w:p w:rsidR="0015428D" w:rsidRPr="00BB3AE6" w:rsidRDefault="0015428D" w:rsidP="00934FBA">
            <w:pPr>
              <w:pStyle w:val="ListParagraph"/>
              <w:numPr>
                <w:ilvl w:val="0"/>
                <w:numId w:val="44"/>
              </w:numPr>
              <w:rPr>
                <w:sz w:val="20"/>
              </w:rPr>
            </w:pPr>
            <w:r w:rsidRPr="00BB3AE6">
              <w:rPr>
                <w:sz w:val="20"/>
              </w:rPr>
              <w:t xml:space="preserve">Child </w:t>
            </w:r>
            <w:proofErr w:type="spellStart"/>
            <w:r w:rsidRPr="00BB3AE6">
              <w:rPr>
                <w:sz w:val="20"/>
              </w:rPr>
              <w:t>labour</w:t>
            </w:r>
            <w:proofErr w:type="spellEnd"/>
          </w:p>
          <w:p w:rsidR="0015428D" w:rsidRPr="00BB3AE6" w:rsidRDefault="0015428D" w:rsidP="0015428D">
            <w:pPr>
              <w:pStyle w:val="ListParagraph"/>
              <w:rPr>
                <w:sz w:val="20"/>
              </w:rPr>
            </w:pPr>
          </w:p>
          <w:p w:rsidR="0015428D" w:rsidRPr="00BB3AE6" w:rsidRDefault="0015428D" w:rsidP="00934FBA">
            <w:pPr>
              <w:pStyle w:val="ListParagraph"/>
              <w:numPr>
                <w:ilvl w:val="0"/>
                <w:numId w:val="44"/>
              </w:numPr>
              <w:rPr>
                <w:sz w:val="20"/>
              </w:rPr>
            </w:pPr>
            <w:r w:rsidRPr="00BB3AE6">
              <w:rPr>
                <w:sz w:val="20"/>
              </w:rPr>
              <w:t>Safety at sea</w:t>
            </w:r>
          </w:p>
          <w:p w:rsidR="0015428D" w:rsidRPr="00BB3AE6" w:rsidRDefault="0015428D" w:rsidP="0015428D">
            <w:pPr>
              <w:pStyle w:val="ListParagraph"/>
              <w:rPr>
                <w:sz w:val="20"/>
              </w:rPr>
            </w:pPr>
          </w:p>
          <w:p w:rsidR="0015428D" w:rsidRPr="00BB3AE6" w:rsidRDefault="0015428D" w:rsidP="0015428D">
            <w:pPr>
              <w:pStyle w:val="ListParagraph"/>
              <w:rPr>
                <w:sz w:val="20"/>
              </w:rPr>
            </w:pPr>
          </w:p>
          <w:p w:rsidR="0015428D" w:rsidRPr="00BB3AE6" w:rsidRDefault="0015428D" w:rsidP="0015428D">
            <w:pPr>
              <w:rPr>
                <w:sz w:val="20"/>
              </w:rPr>
            </w:pPr>
            <w:r w:rsidRPr="00BB3AE6">
              <w:rPr>
                <w:sz w:val="20"/>
              </w:rPr>
              <w:t>During and after the project</w:t>
            </w:r>
          </w:p>
          <w:p w:rsidR="0015428D" w:rsidRPr="00BB3AE6" w:rsidRDefault="0015428D" w:rsidP="00934FBA">
            <w:pPr>
              <w:pStyle w:val="ListParagraph"/>
              <w:numPr>
                <w:ilvl w:val="0"/>
                <w:numId w:val="45"/>
              </w:numPr>
              <w:rPr>
                <w:sz w:val="20"/>
              </w:rPr>
            </w:pPr>
            <w:r w:rsidRPr="00BB3AE6">
              <w:rPr>
                <w:sz w:val="20"/>
              </w:rPr>
              <w:t>Migration</w:t>
            </w:r>
          </w:p>
          <w:p w:rsidR="0015428D" w:rsidRPr="00BB3AE6" w:rsidRDefault="0015428D" w:rsidP="0015428D">
            <w:pPr>
              <w:pStyle w:val="ListParagraph"/>
              <w:ind w:left="643"/>
              <w:rPr>
                <w:sz w:val="20"/>
              </w:rPr>
            </w:pPr>
          </w:p>
          <w:p w:rsidR="0015428D" w:rsidRPr="00BB3AE6" w:rsidRDefault="0015428D" w:rsidP="0015428D">
            <w:pPr>
              <w:pStyle w:val="ListParagraph"/>
              <w:ind w:left="643"/>
              <w:rPr>
                <w:sz w:val="20"/>
              </w:rPr>
            </w:pPr>
          </w:p>
          <w:p w:rsidR="0015428D" w:rsidRPr="00BB3AE6" w:rsidRDefault="0015428D" w:rsidP="0015428D">
            <w:pPr>
              <w:pStyle w:val="ListParagraph"/>
              <w:rPr>
                <w:sz w:val="20"/>
              </w:rPr>
            </w:pPr>
          </w:p>
          <w:p w:rsidR="0015428D" w:rsidRPr="00BB3AE6" w:rsidRDefault="0015428D" w:rsidP="00934FBA">
            <w:pPr>
              <w:pStyle w:val="ListParagraph"/>
              <w:numPr>
                <w:ilvl w:val="0"/>
                <w:numId w:val="45"/>
              </w:numPr>
              <w:rPr>
                <w:sz w:val="20"/>
              </w:rPr>
            </w:pPr>
            <w:r w:rsidRPr="00BB3AE6">
              <w:rPr>
                <w:sz w:val="20"/>
              </w:rPr>
              <w:t>Threat to health (HIV/AIDS)</w:t>
            </w:r>
          </w:p>
          <w:p w:rsidR="0015428D" w:rsidRPr="00BB3AE6" w:rsidRDefault="0015428D" w:rsidP="0015428D">
            <w:pPr>
              <w:rPr>
                <w:sz w:val="20"/>
              </w:rPr>
            </w:pPr>
          </w:p>
          <w:p w:rsidR="001A29A5" w:rsidRPr="00BB3AE6" w:rsidRDefault="001A29A5" w:rsidP="001A29A5">
            <w:pPr>
              <w:rPr>
                <w:sz w:val="20"/>
              </w:rPr>
            </w:pPr>
            <w:r w:rsidRPr="00BB3AE6">
              <w:rPr>
                <w:sz w:val="20"/>
              </w:rPr>
              <w:t>Social amenities</w:t>
            </w:r>
          </w:p>
          <w:p w:rsidR="001A29A5" w:rsidRPr="00BB3AE6" w:rsidRDefault="001A29A5" w:rsidP="00934FBA">
            <w:pPr>
              <w:pStyle w:val="ListParagraph"/>
              <w:numPr>
                <w:ilvl w:val="0"/>
                <w:numId w:val="46"/>
              </w:numPr>
              <w:rPr>
                <w:sz w:val="20"/>
              </w:rPr>
            </w:pPr>
            <w:r w:rsidRPr="00BB3AE6">
              <w:rPr>
                <w:sz w:val="20"/>
              </w:rPr>
              <w:t>Increased demand for health services</w:t>
            </w:r>
          </w:p>
          <w:p w:rsidR="001A29A5" w:rsidRPr="00BB3AE6" w:rsidRDefault="001A29A5" w:rsidP="001A29A5">
            <w:pPr>
              <w:pStyle w:val="ListParagraph"/>
              <w:ind w:left="643"/>
              <w:rPr>
                <w:sz w:val="20"/>
              </w:rPr>
            </w:pPr>
          </w:p>
          <w:p w:rsidR="001A29A5" w:rsidRPr="00BB3AE6" w:rsidRDefault="001A29A5" w:rsidP="001A29A5">
            <w:pPr>
              <w:pStyle w:val="ListParagraph"/>
              <w:ind w:left="643"/>
              <w:rPr>
                <w:sz w:val="20"/>
              </w:rPr>
            </w:pPr>
          </w:p>
          <w:p w:rsidR="001A29A5" w:rsidRPr="00BB3AE6" w:rsidRDefault="001A29A5" w:rsidP="001A29A5">
            <w:pPr>
              <w:pStyle w:val="ListParagraph"/>
              <w:ind w:left="643"/>
              <w:rPr>
                <w:sz w:val="20"/>
              </w:rPr>
            </w:pPr>
          </w:p>
          <w:p w:rsidR="001A29A5" w:rsidRPr="00BB3AE6" w:rsidRDefault="001A29A5" w:rsidP="00934FBA">
            <w:pPr>
              <w:pStyle w:val="ListParagraph"/>
              <w:numPr>
                <w:ilvl w:val="0"/>
                <w:numId w:val="46"/>
              </w:numPr>
              <w:rPr>
                <w:sz w:val="20"/>
              </w:rPr>
            </w:pPr>
            <w:r w:rsidRPr="00BB3AE6">
              <w:rPr>
                <w:sz w:val="20"/>
              </w:rPr>
              <w:t>Increased demand for extension services</w:t>
            </w:r>
          </w:p>
          <w:p w:rsidR="001A29A5" w:rsidRPr="00BB3AE6" w:rsidRDefault="001A29A5" w:rsidP="0015428D">
            <w:pPr>
              <w:rPr>
                <w:sz w:val="20"/>
              </w:rPr>
            </w:pPr>
          </w:p>
        </w:tc>
        <w:tc>
          <w:tcPr>
            <w:tcW w:w="6750" w:type="dxa"/>
          </w:tcPr>
          <w:p w:rsidR="0015428D" w:rsidRPr="00BB3AE6" w:rsidRDefault="0015428D" w:rsidP="0015428D">
            <w:pPr>
              <w:rPr>
                <w:sz w:val="20"/>
              </w:rPr>
            </w:pPr>
          </w:p>
          <w:p w:rsidR="00F024E9" w:rsidRPr="00BB3AE6" w:rsidRDefault="00F024E9" w:rsidP="0015428D">
            <w:pPr>
              <w:rPr>
                <w:sz w:val="20"/>
              </w:rPr>
            </w:pPr>
          </w:p>
          <w:p w:rsidR="00F024E9" w:rsidRPr="00BB3AE6" w:rsidRDefault="00F024E9" w:rsidP="0015428D">
            <w:pPr>
              <w:rPr>
                <w:sz w:val="20"/>
              </w:rPr>
            </w:pPr>
          </w:p>
          <w:p w:rsidR="00F024E9" w:rsidRPr="00BB3AE6" w:rsidRDefault="00F024E9" w:rsidP="0015428D">
            <w:pPr>
              <w:rPr>
                <w:sz w:val="20"/>
              </w:rPr>
            </w:pPr>
          </w:p>
          <w:p w:rsidR="00F024E9" w:rsidRPr="00BB3AE6" w:rsidRDefault="00F024E9" w:rsidP="0015428D">
            <w:pPr>
              <w:rPr>
                <w:sz w:val="20"/>
              </w:rPr>
            </w:pPr>
          </w:p>
          <w:p w:rsidR="00F024E9" w:rsidRPr="00BB3AE6" w:rsidRDefault="00F024E9" w:rsidP="0015428D">
            <w:pPr>
              <w:rPr>
                <w:sz w:val="20"/>
              </w:rPr>
            </w:pPr>
          </w:p>
          <w:p w:rsidR="0015428D" w:rsidRPr="00BB3AE6" w:rsidRDefault="0015428D" w:rsidP="00934FBA">
            <w:pPr>
              <w:pStyle w:val="ListParagraph"/>
              <w:numPr>
                <w:ilvl w:val="0"/>
                <w:numId w:val="46"/>
              </w:numPr>
              <w:ind w:left="317" w:hanging="317"/>
              <w:rPr>
                <w:sz w:val="20"/>
              </w:rPr>
            </w:pPr>
            <w:r w:rsidRPr="00BB3AE6">
              <w:rPr>
                <w:sz w:val="20"/>
              </w:rPr>
              <w:t>Strengthen existing local institutional structures (Beach Village Committees and CBNRM)</w:t>
            </w:r>
          </w:p>
          <w:p w:rsidR="0015428D" w:rsidRPr="00BB3AE6" w:rsidRDefault="0015428D" w:rsidP="00934FBA">
            <w:pPr>
              <w:pStyle w:val="ListParagraph"/>
              <w:numPr>
                <w:ilvl w:val="0"/>
                <w:numId w:val="46"/>
              </w:numPr>
              <w:ind w:left="317" w:hanging="317"/>
              <w:rPr>
                <w:sz w:val="20"/>
              </w:rPr>
            </w:pPr>
            <w:r w:rsidRPr="00BB3AE6">
              <w:rPr>
                <w:sz w:val="20"/>
              </w:rPr>
              <w:t>Enforcement of child labor law</w:t>
            </w:r>
          </w:p>
          <w:p w:rsidR="0015428D" w:rsidRPr="00BB3AE6" w:rsidRDefault="0015428D" w:rsidP="00934FBA">
            <w:pPr>
              <w:pStyle w:val="ListParagraph"/>
              <w:numPr>
                <w:ilvl w:val="0"/>
                <w:numId w:val="46"/>
              </w:numPr>
              <w:ind w:left="317" w:hanging="317"/>
              <w:rPr>
                <w:sz w:val="20"/>
              </w:rPr>
            </w:pPr>
            <w:r w:rsidRPr="00BB3AE6">
              <w:rPr>
                <w:sz w:val="20"/>
              </w:rPr>
              <w:t>Capacity building</w:t>
            </w: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05111C" w:rsidRPr="00BB3AE6" w:rsidRDefault="0005111C" w:rsidP="0015428D">
            <w:pPr>
              <w:rPr>
                <w:sz w:val="20"/>
              </w:rPr>
            </w:pPr>
          </w:p>
          <w:p w:rsidR="0015428D" w:rsidRPr="00BB3AE6" w:rsidRDefault="0015428D" w:rsidP="00934FBA">
            <w:pPr>
              <w:pStyle w:val="ListParagraph"/>
              <w:numPr>
                <w:ilvl w:val="0"/>
                <w:numId w:val="46"/>
              </w:numPr>
              <w:ind w:left="317" w:hanging="317"/>
              <w:rPr>
                <w:sz w:val="20"/>
              </w:rPr>
            </w:pPr>
            <w:r w:rsidRPr="00BB3AE6">
              <w:rPr>
                <w:sz w:val="20"/>
              </w:rPr>
              <w:t xml:space="preserve">Strengthen existing local institutional structures to encourage participation of </w:t>
            </w:r>
            <w:r w:rsidR="00280131" w:rsidRPr="00BB3AE6">
              <w:rPr>
                <w:sz w:val="20"/>
              </w:rPr>
              <w:t>community</w:t>
            </w:r>
            <w:r w:rsidRPr="00BB3AE6">
              <w:rPr>
                <w:sz w:val="20"/>
              </w:rPr>
              <w:t xml:space="preserve"> members in fishing and the entire value chain</w:t>
            </w:r>
          </w:p>
          <w:p w:rsidR="0015428D" w:rsidRPr="00BB3AE6" w:rsidRDefault="0015428D" w:rsidP="00934FBA">
            <w:pPr>
              <w:pStyle w:val="ListParagraph"/>
              <w:numPr>
                <w:ilvl w:val="0"/>
                <w:numId w:val="46"/>
              </w:numPr>
              <w:ind w:left="317" w:hanging="317"/>
              <w:rPr>
                <w:sz w:val="20"/>
              </w:rPr>
            </w:pPr>
            <w:r w:rsidRPr="00BB3AE6">
              <w:rPr>
                <w:sz w:val="20"/>
              </w:rPr>
              <w:t>Sensitize communities</w:t>
            </w: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1A29A5" w:rsidRPr="00BB3AE6" w:rsidRDefault="001A29A5" w:rsidP="001A29A5">
            <w:pPr>
              <w:rPr>
                <w:sz w:val="20"/>
              </w:rPr>
            </w:pPr>
          </w:p>
          <w:p w:rsidR="001A29A5" w:rsidRPr="00BB3AE6" w:rsidRDefault="001A29A5" w:rsidP="00934FBA">
            <w:pPr>
              <w:pStyle w:val="ListParagraph"/>
              <w:numPr>
                <w:ilvl w:val="0"/>
                <w:numId w:val="46"/>
              </w:numPr>
              <w:ind w:left="317" w:hanging="284"/>
              <w:rPr>
                <w:sz w:val="20"/>
              </w:rPr>
            </w:pPr>
            <w:r w:rsidRPr="00BB3AE6">
              <w:rPr>
                <w:sz w:val="20"/>
              </w:rPr>
              <w:t>Conduct community sensitization and liaise with Ministry of Health to equip health facilities with enough chemicals/medicine and supplies</w:t>
            </w:r>
          </w:p>
          <w:p w:rsidR="001A29A5" w:rsidRPr="00BB3AE6" w:rsidRDefault="001A29A5" w:rsidP="00934FBA">
            <w:pPr>
              <w:pStyle w:val="ListParagraph"/>
              <w:numPr>
                <w:ilvl w:val="0"/>
                <w:numId w:val="46"/>
              </w:numPr>
              <w:ind w:left="317" w:hanging="284"/>
              <w:rPr>
                <w:sz w:val="20"/>
              </w:rPr>
            </w:pPr>
            <w:r w:rsidRPr="00BB3AE6">
              <w:rPr>
                <w:sz w:val="20"/>
              </w:rPr>
              <w:t>Strengthen existing local institutional structures (Beach Village Committees and CBNRM)</w:t>
            </w: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p w:rsidR="0015428D" w:rsidRPr="00BB3AE6" w:rsidRDefault="0015428D" w:rsidP="0015428D">
            <w:pPr>
              <w:rPr>
                <w:sz w:val="20"/>
              </w:rPr>
            </w:pPr>
          </w:p>
        </w:tc>
      </w:tr>
      <w:tr w:rsidR="0015428D" w:rsidRPr="00FC21EC" w:rsidTr="00B747DA">
        <w:trPr>
          <w:tblHeader/>
        </w:trPr>
        <w:tc>
          <w:tcPr>
            <w:tcW w:w="450" w:type="dxa"/>
          </w:tcPr>
          <w:p w:rsidR="0015428D" w:rsidRPr="00FC21EC" w:rsidRDefault="0015428D" w:rsidP="0015428D">
            <w:pPr>
              <w:rPr>
                <w:sz w:val="20"/>
              </w:rPr>
            </w:pPr>
          </w:p>
        </w:tc>
        <w:tc>
          <w:tcPr>
            <w:tcW w:w="2340" w:type="dxa"/>
          </w:tcPr>
          <w:p w:rsidR="0015428D" w:rsidRPr="00FC21EC" w:rsidRDefault="0015428D" w:rsidP="0015428D">
            <w:pPr>
              <w:rPr>
                <w:sz w:val="20"/>
              </w:rPr>
            </w:pPr>
          </w:p>
        </w:tc>
        <w:tc>
          <w:tcPr>
            <w:tcW w:w="1237" w:type="dxa"/>
          </w:tcPr>
          <w:p w:rsidR="0015428D" w:rsidRPr="00FC21EC" w:rsidRDefault="0015428D" w:rsidP="0015428D">
            <w:pPr>
              <w:rPr>
                <w:sz w:val="20"/>
              </w:rPr>
            </w:pPr>
          </w:p>
        </w:tc>
        <w:tc>
          <w:tcPr>
            <w:tcW w:w="3126" w:type="dxa"/>
          </w:tcPr>
          <w:p w:rsidR="00F024E9" w:rsidRPr="00BB3AE6" w:rsidRDefault="00F024E9" w:rsidP="00F024E9">
            <w:pPr>
              <w:rPr>
                <w:sz w:val="20"/>
              </w:rPr>
            </w:pPr>
          </w:p>
          <w:p w:rsidR="00F024E9" w:rsidRPr="00BB3AE6" w:rsidRDefault="00F024E9" w:rsidP="00F024E9">
            <w:pPr>
              <w:rPr>
                <w:b/>
                <w:sz w:val="20"/>
              </w:rPr>
            </w:pPr>
            <w:r w:rsidRPr="00BB3AE6">
              <w:rPr>
                <w:sz w:val="20"/>
              </w:rPr>
              <w:t xml:space="preserve">5. </w:t>
            </w:r>
            <w:r w:rsidRPr="00BB3AE6">
              <w:rPr>
                <w:b/>
                <w:sz w:val="20"/>
              </w:rPr>
              <w:t>Culture Based Fisheries</w:t>
            </w:r>
          </w:p>
          <w:p w:rsidR="00F024E9" w:rsidRPr="00BB3AE6" w:rsidRDefault="00F024E9" w:rsidP="00F024E9">
            <w:pPr>
              <w:rPr>
                <w:sz w:val="20"/>
              </w:rPr>
            </w:pPr>
          </w:p>
          <w:p w:rsidR="006C53A6" w:rsidRPr="00BB3AE6" w:rsidRDefault="006C53A6" w:rsidP="006C53A6">
            <w:pPr>
              <w:rPr>
                <w:sz w:val="20"/>
              </w:rPr>
            </w:pPr>
            <w:r w:rsidRPr="00BB3AE6">
              <w:rPr>
                <w:sz w:val="20"/>
              </w:rPr>
              <w:t>Construction (submerging substrates )</w:t>
            </w:r>
          </w:p>
          <w:p w:rsidR="006C53A6" w:rsidRPr="00BB3AE6" w:rsidRDefault="006C53A6" w:rsidP="006C53A6">
            <w:pPr>
              <w:numPr>
                <w:ilvl w:val="0"/>
                <w:numId w:val="5"/>
              </w:numPr>
              <w:rPr>
                <w:sz w:val="20"/>
              </w:rPr>
            </w:pPr>
            <w:r w:rsidRPr="00BB3AE6">
              <w:rPr>
                <w:sz w:val="20"/>
              </w:rPr>
              <w:t>Hinder navigation</w:t>
            </w:r>
          </w:p>
          <w:p w:rsidR="006C53A6" w:rsidRPr="00BB3AE6" w:rsidRDefault="006C53A6" w:rsidP="006C53A6">
            <w:pPr>
              <w:numPr>
                <w:ilvl w:val="0"/>
                <w:numId w:val="5"/>
              </w:numPr>
              <w:rPr>
                <w:sz w:val="20"/>
              </w:rPr>
            </w:pPr>
            <w:r w:rsidRPr="00BB3AE6">
              <w:rPr>
                <w:sz w:val="20"/>
              </w:rPr>
              <w:t>Hinders fishing</w:t>
            </w:r>
          </w:p>
          <w:p w:rsidR="006C53A6" w:rsidRPr="00BB3AE6" w:rsidRDefault="006C53A6" w:rsidP="006C53A6">
            <w:pPr>
              <w:numPr>
                <w:ilvl w:val="0"/>
                <w:numId w:val="5"/>
              </w:numPr>
              <w:rPr>
                <w:sz w:val="20"/>
              </w:rPr>
            </w:pPr>
            <w:r w:rsidRPr="00BB3AE6">
              <w:rPr>
                <w:sz w:val="20"/>
              </w:rPr>
              <w:t>Water quality</w:t>
            </w:r>
          </w:p>
          <w:p w:rsidR="0015428D" w:rsidRPr="00BB3AE6" w:rsidRDefault="0015428D" w:rsidP="006C53A6">
            <w:pPr>
              <w:rPr>
                <w:sz w:val="20"/>
              </w:rPr>
            </w:pPr>
          </w:p>
        </w:tc>
        <w:tc>
          <w:tcPr>
            <w:tcW w:w="6750" w:type="dxa"/>
          </w:tcPr>
          <w:p w:rsidR="00F024E9" w:rsidRPr="00BB3AE6" w:rsidRDefault="00F024E9" w:rsidP="0015428D">
            <w:pPr>
              <w:ind w:left="360"/>
              <w:rPr>
                <w:sz w:val="20"/>
              </w:rPr>
            </w:pPr>
          </w:p>
          <w:p w:rsidR="00F024E9" w:rsidRPr="00BB3AE6" w:rsidRDefault="00F024E9" w:rsidP="0015428D">
            <w:pPr>
              <w:ind w:left="360"/>
              <w:rPr>
                <w:sz w:val="20"/>
              </w:rPr>
            </w:pPr>
          </w:p>
          <w:p w:rsidR="00F024E9" w:rsidRPr="00BB3AE6" w:rsidRDefault="00F024E9" w:rsidP="0015428D">
            <w:pPr>
              <w:ind w:left="360"/>
              <w:rPr>
                <w:sz w:val="20"/>
              </w:rPr>
            </w:pPr>
          </w:p>
          <w:p w:rsidR="009F0FDC" w:rsidRPr="00BB3AE6" w:rsidRDefault="009F0FDC" w:rsidP="006C53A6">
            <w:pPr>
              <w:ind w:left="360"/>
              <w:rPr>
                <w:sz w:val="20"/>
              </w:rPr>
            </w:pPr>
          </w:p>
          <w:p w:rsidR="009F0FDC" w:rsidRPr="00BB3AE6" w:rsidRDefault="009F0FDC" w:rsidP="006C53A6">
            <w:pPr>
              <w:ind w:left="360"/>
              <w:rPr>
                <w:sz w:val="20"/>
              </w:rPr>
            </w:pPr>
          </w:p>
          <w:p w:rsidR="006C53A6" w:rsidRPr="00BB3AE6" w:rsidRDefault="006C53A6" w:rsidP="009F0FDC">
            <w:pPr>
              <w:rPr>
                <w:sz w:val="20"/>
              </w:rPr>
            </w:pPr>
            <w:r w:rsidRPr="00BB3AE6">
              <w:rPr>
                <w:sz w:val="20"/>
              </w:rPr>
              <w:t>Navigation</w:t>
            </w:r>
          </w:p>
          <w:p w:rsidR="006C53A6" w:rsidRPr="00BB3AE6" w:rsidRDefault="006C53A6" w:rsidP="00C36218">
            <w:pPr>
              <w:pStyle w:val="ListParagraph"/>
              <w:numPr>
                <w:ilvl w:val="0"/>
                <w:numId w:val="57"/>
              </w:numPr>
              <w:ind w:left="317" w:hanging="317"/>
              <w:rPr>
                <w:sz w:val="20"/>
              </w:rPr>
            </w:pPr>
            <w:r w:rsidRPr="00BB3AE6">
              <w:rPr>
                <w:sz w:val="20"/>
              </w:rPr>
              <w:t>Zoning of the water bodies for different uses</w:t>
            </w:r>
          </w:p>
          <w:p w:rsidR="0015428D" w:rsidRPr="00BB3AE6" w:rsidRDefault="006C53A6" w:rsidP="00C36218">
            <w:pPr>
              <w:pStyle w:val="ListParagraph"/>
              <w:numPr>
                <w:ilvl w:val="0"/>
                <w:numId w:val="57"/>
              </w:numPr>
              <w:ind w:left="317" w:hanging="317"/>
              <w:rPr>
                <w:sz w:val="20"/>
              </w:rPr>
            </w:pPr>
            <w:r w:rsidRPr="00BB3AE6">
              <w:rPr>
                <w:sz w:val="20"/>
              </w:rPr>
              <w:t>Encourage participatory planning at the beginning</w:t>
            </w:r>
          </w:p>
        </w:tc>
      </w:tr>
      <w:tr w:rsidR="006C53A6" w:rsidRPr="00FC21EC" w:rsidTr="00B747DA">
        <w:trPr>
          <w:tblHeader/>
        </w:trPr>
        <w:tc>
          <w:tcPr>
            <w:tcW w:w="450" w:type="dxa"/>
          </w:tcPr>
          <w:p w:rsidR="006C53A6" w:rsidRPr="00FC21EC" w:rsidRDefault="006C53A6" w:rsidP="0015428D">
            <w:pPr>
              <w:rPr>
                <w:sz w:val="20"/>
              </w:rPr>
            </w:pPr>
          </w:p>
        </w:tc>
        <w:tc>
          <w:tcPr>
            <w:tcW w:w="2340" w:type="dxa"/>
          </w:tcPr>
          <w:p w:rsidR="006C53A6" w:rsidRPr="00FC21EC" w:rsidRDefault="006C53A6" w:rsidP="0015428D">
            <w:pPr>
              <w:rPr>
                <w:sz w:val="20"/>
              </w:rPr>
            </w:pPr>
          </w:p>
        </w:tc>
        <w:tc>
          <w:tcPr>
            <w:tcW w:w="1237" w:type="dxa"/>
          </w:tcPr>
          <w:p w:rsidR="006C53A6" w:rsidRPr="00FC21EC" w:rsidRDefault="006C53A6" w:rsidP="0015428D">
            <w:pPr>
              <w:rPr>
                <w:sz w:val="20"/>
              </w:rPr>
            </w:pPr>
          </w:p>
        </w:tc>
        <w:tc>
          <w:tcPr>
            <w:tcW w:w="3126" w:type="dxa"/>
            <w:vMerge w:val="restart"/>
          </w:tcPr>
          <w:p w:rsidR="006C53A6" w:rsidRPr="00BB3AE6" w:rsidRDefault="006C53A6" w:rsidP="00F024E9">
            <w:pPr>
              <w:rPr>
                <w:sz w:val="20"/>
              </w:rPr>
            </w:pPr>
          </w:p>
        </w:tc>
        <w:tc>
          <w:tcPr>
            <w:tcW w:w="6750" w:type="dxa"/>
          </w:tcPr>
          <w:p w:rsidR="00C36218" w:rsidRPr="00BB3AE6" w:rsidRDefault="006C53A6" w:rsidP="00C36218">
            <w:pPr>
              <w:pStyle w:val="ListParagraph"/>
              <w:ind w:left="360"/>
              <w:rPr>
                <w:sz w:val="20"/>
              </w:rPr>
            </w:pPr>
            <w:r w:rsidRPr="00BB3AE6">
              <w:rPr>
                <w:sz w:val="20"/>
              </w:rPr>
              <w:t>Fishing</w:t>
            </w:r>
          </w:p>
          <w:p w:rsidR="006C53A6" w:rsidRPr="00BB3AE6" w:rsidRDefault="006C53A6" w:rsidP="00C36218">
            <w:pPr>
              <w:pStyle w:val="ListParagraph"/>
              <w:numPr>
                <w:ilvl w:val="0"/>
                <w:numId w:val="58"/>
              </w:numPr>
              <w:ind w:left="317" w:hanging="317"/>
              <w:rPr>
                <w:sz w:val="20"/>
              </w:rPr>
            </w:pPr>
            <w:r w:rsidRPr="00BB3AE6">
              <w:rPr>
                <w:sz w:val="20"/>
              </w:rPr>
              <w:t>Zoning of the water bodies for different uses</w:t>
            </w:r>
          </w:p>
          <w:p w:rsidR="006C53A6" w:rsidRPr="00BB3AE6" w:rsidRDefault="006C53A6" w:rsidP="00C36218">
            <w:pPr>
              <w:pStyle w:val="ListParagraph"/>
              <w:numPr>
                <w:ilvl w:val="0"/>
                <w:numId w:val="58"/>
              </w:numPr>
              <w:ind w:left="317" w:hanging="317"/>
              <w:rPr>
                <w:sz w:val="20"/>
              </w:rPr>
            </w:pPr>
            <w:r w:rsidRPr="00BB3AE6">
              <w:rPr>
                <w:sz w:val="20"/>
              </w:rPr>
              <w:t>Encourage participatory planning at the beginning</w:t>
            </w:r>
          </w:p>
        </w:tc>
      </w:tr>
      <w:tr w:rsidR="006C53A6" w:rsidRPr="00FC21EC" w:rsidTr="00B747DA">
        <w:trPr>
          <w:tblHeader/>
        </w:trPr>
        <w:tc>
          <w:tcPr>
            <w:tcW w:w="450" w:type="dxa"/>
          </w:tcPr>
          <w:p w:rsidR="006C53A6" w:rsidRPr="00FC21EC" w:rsidRDefault="006C53A6" w:rsidP="0015428D">
            <w:pPr>
              <w:rPr>
                <w:sz w:val="20"/>
              </w:rPr>
            </w:pPr>
          </w:p>
        </w:tc>
        <w:tc>
          <w:tcPr>
            <w:tcW w:w="2340" w:type="dxa"/>
          </w:tcPr>
          <w:p w:rsidR="006C53A6" w:rsidRPr="00FC21EC" w:rsidRDefault="006C53A6" w:rsidP="0015428D">
            <w:pPr>
              <w:rPr>
                <w:sz w:val="20"/>
              </w:rPr>
            </w:pPr>
          </w:p>
        </w:tc>
        <w:tc>
          <w:tcPr>
            <w:tcW w:w="1237" w:type="dxa"/>
          </w:tcPr>
          <w:p w:rsidR="006C53A6" w:rsidRPr="00FC21EC" w:rsidRDefault="006C53A6" w:rsidP="0015428D">
            <w:pPr>
              <w:rPr>
                <w:sz w:val="20"/>
              </w:rPr>
            </w:pPr>
          </w:p>
        </w:tc>
        <w:tc>
          <w:tcPr>
            <w:tcW w:w="3126" w:type="dxa"/>
            <w:vMerge/>
          </w:tcPr>
          <w:p w:rsidR="006C53A6" w:rsidRPr="00BB3AE6" w:rsidRDefault="006C53A6" w:rsidP="00F024E9">
            <w:pPr>
              <w:rPr>
                <w:sz w:val="20"/>
              </w:rPr>
            </w:pPr>
          </w:p>
        </w:tc>
        <w:tc>
          <w:tcPr>
            <w:tcW w:w="6750" w:type="dxa"/>
          </w:tcPr>
          <w:p w:rsidR="006C53A6" w:rsidRPr="00BB3AE6" w:rsidRDefault="006C53A6" w:rsidP="006C53A6">
            <w:pPr>
              <w:ind w:left="360"/>
              <w:rPr>
                <w:sz w:val="20"/>
              </w:rPr>
            </w:pPr>
            <w:r w:rsidRPr="00BB3AE6">
              <w:rPr>
                <w:sz w:val="20"/>
              </w:rPr>
              <w:t>Water quality</w:t>
            </w:r>
          </w:p>
          <w:p w:rsidR="006C53A6" w:rsidRPr="00BB3AE6" w:rsidRDefault="006C53A6" w:rsidP="00C36218">
            <w:pPr>
              <w:pStyle w:val="ListParagraph"/>
              <w:numPr>
                <w:ilvl w:val="0"/>
                <w:numId w:val="59"/>
              </w:numPr>
              <w:ind w:left="317" w:hanging="284"/>
              <w:rPr>
                <w:sz w:val="20"/>
              </w:rPr>
            </w:pPr>
            <w:r w:rsidRPr="00BB3AE6">
              <w:rPr>
                <w:sz w:val="20"/>
              </w:rPr>
              <w:t>Regular monitoring of water parameters</w:t>
            </w:r>
          </w:p>
          <w:p w:rsidR="006C53A6" w:rsidRPr="00BB3AE6" w:rsidRDefault="006C53A6" w:rsidP="00C36218">
            <w:pPr>
              <w:pStyle w:val="ListParagraph"/>
              <w:numPr>
                <w:ilvl w:val="0"/>
                <w:numId w:val="59"/>
              </w:numPr>
              <w:ind w:left="317" w:hanging="284"/>
              <w:rPr>
                <w:sz w:val="20"/>
              </w:rPr>
            </w:pPr>
            <w:r w:rsidRPr="00BB3AE6">
              <w:rPr>
                <w:sz w:val="20"/>
              </w:rPr>
              <w:t>Avoid submerging too much substrates</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val="restart"/>
          </w:tcPr>
          <w:p w:rsidR="009C6B58" w:rsidRPr="00BB3AE6" w:rsidRDefault="009C6B58" w:rsidP="006C53A6">
            <w:pPr>
              <w:rPr>
                <w:sz w:val="20"/>
              </w:rPr>
            </w:pPr>
            <w:r w:rsidRPr="00BB3AE6">
              <w:rPr>
                <w:sz w:val="20"/>
              </w:rPr>
              <w:t>Management</w:t>
            </w:r>
          </w:p>
          <w:p w:rsidR="009C6B58" w:rsidRPr="00BB3AE6" w:rsidRDefault="009C6B58" w:rsidP="00934FBA">
            <w:pPr>
              <w:pStyle w:val="ListParagraph"/>
              <w:numPr>
                <w:ilvl w:val="0"/>
                <w:numId w:val="28"/>
              </w:numPr>
              <w:rPr>
                <w:sz w:val="20"/>
              </w:rPr>
            </w:pPr>
            <w:r w:rsidRPr="00BB3AE6">
              <w:rPr>
                <w:sz w:val="20"/>
              </w:rPr>
              <w:t>Competition for hatchery fingerlings with aquaculture and limited seed supply</w:t>
            </w:r>
          </w:p>
          <w:p w:rsidR="009C6B58" w:rsidRPr="00BB3AE6" w:rsidRDefault="009C6B58" w:rsidP="00934FBA">
            <w:pPr>
              <w:pStyle w:val="ListParagraph"/>
              <w:numPr>
                <w:ilvl w:val="0"/>
                <w:numId w:val="28"/>
              </w:numPr>
              <w:rPr>
                <w:sz w:val="20"/>
              </w:rPr>
            </w:pPr>
            <w:r w:rsidRPr="00BB3AE6">
              <w:rPr>
                <w:sz w:val="20"/>
              </w:rPr>
              <w:t xml:space="preserve">Water pollution (use of fertilizers, chemicals, feed and substrates) </w:t>
            </w:r>
          </w:p>
          <w:p w:rsidR="009C6B58" w:rsidRPr="00BB3AE6" w:rsidRDefault="009C6B58" w:rsidP="00934FBA">
            <w:pPr>
              <w:pStyle w:val="ListParagraph"/>
              <w:numPr>
                <w:ilvl w:val="0"/>
                <w:numId w:val="28"/>
              </w:numPr>
              <w:rPr>
                <w:sz w:val="20"/>
              </w:rPr>
            </w:pPr>
            <w:r w:rsidRPr="00BB3AE6">
              <w:rPr>
                <w:sz w:val="20"/>
              </w:rPr>
              <w:t xml:space="preserve">Accumulation of wastes (submerged substrates) </w:t>
            </w:r>
          </w:p>
          <w:p w:rsidR="009C6B58" w:rsidRPr="00BB3AE6" w:rsidRDefault="009C6B58" w:rsidP="00934FBA">
            <w:pPr>
              <w:pStyle w:val="ListParagraph"/>
              <w:numPr>
                <w:ilvl w:val="0"/>
                <w:numId w:val="28"/>
              </w:numPr>
              <w:rPr>
                <w:sz w:val="20"/>
              </w:rPr>
            </w:pPr>
            <w:r w:rsidRPr="00BB3AE6">
              <w:rPr>
                <w:sz w:val="20"/>
              </w:rPr>
              <w:t>Health (introduction of fish diseases)</w:t>
            </w:r>
          </w:p>
          <w:p w:rsidR="009C6B58" w:rsidRPr="00BB3AE6" w:rsidRDefault="009C6B58" w:rsidP="00934FBA">
            <w:pPr>
              <w:pStyle w:val="ListParagraph"/>
              <w:numPr>
                <w:ilvl w:val="0"/>
                <w:numId w:val="28"/>
              </w:numPr>
              <w:rPr>
                <w:sz w:val="20"/>
              </w:rPr>
            </w:pPr>
            <w:r w:rsidRPr="00BB3AE6">
              <w:rPr>
                <w:sz w:val="20"/>
              </w:rPr>
              <w:t>Loss of biodiversity (introduced farmed species)</w:t>
            </w:r>
          </w:p>
          <w:p w:rsidR="009C6B58" w:rsidRPr="00BB3AE6" w:rsidRDefault="009C6B58" w:rsidP="00934FBA">
            <w:pPr>
              <w:pStyle w:val="ListParagraph"/>
              <w:numPr>
                <w:ilvl w:val="0"/>
                <w:numId w:val="28"/>
              </w:numPr>
              <w:rPr>
                <w:sz w:val="20"/>
              </w:rPr>
            </w:pPr>
            <w:r w:rsidRPr="00BB3AE6">
              <w:rPr>
                <w:sz w:val="20"/>
              </w:rPr>
              <w:t>Conflict of water use</w:t>
            </w:r>
          </w:p>
        </w:tc>
        <w:tc>
          <w:tcPr>
            <w:tcW w:w="6750" w:type="dxa"/>
          </w:tcPr>
          <w:p w:rsidR="009C6B58" w:rsidRPr="00BB3AE6" w:rsidRDefault="009C6B58" w:rsidP="006C53A6">
            <w:pPr>
              <w:pStyle w:val="ListParagraph"/>
              <w:ind w:left="360"/>
              <w:rPr>
                <w:sz w:val="20"/>
              </w:rPr>
            </w:pPr>
            <w:r w:rsidRPr="00BB3AE6">
              <w:rPr>
                <w:sz w:val="20"/>
              </w:rPr>
              <w:t>Competition for fingerlings</w:t>
            </w:r>
          </w:p>
          <w:p w:rsidR="009C6B58" w:rsidRPr="00BB3AE6" w:rsidRDefault="009C6B58" w:rsidP="00C36218">
            <w:pPr>
              <w:pStyle w:val="ListParagraph"/>
              <w:numPr>
                <w:ilvl w:val="0"/>
                <w:numId w:val="60"/>
              </w:numPr>
              <w:ind w:left="317" w:hanging="284"/>
              <w:rPr>
                <w:sz w:val="20"/>
              </w:rPr>
            </w:pPr>
            <w:r w:rsidRPr="00BB3AE6">
              <w:rPr>
                <w:sz w:val="20"/>
              </w:rPr>
              <w:t>Increase fingerling production from hatcheries</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6C53A6">
            <w:pPr>
              <w:ind w:left="360"/>
              <w:rPr>
                <w:sz w:val="20"/>
              </w:rPr>
            </w:pPr>
            <w:r w:rsidRPr="00BB3AE6">
              <w:rPr>
                <w:sz w:val="20"/>
              </w:rPr>
              <w:t>Water quality</w:t>
            </w:r>
          </w:p>
          <w:p w:rsidR="009C6B58" w:rsidRPr="00BB3AE6" w:rsidRDefault="009C6B58" w:rsidP="00C36218">
            <w:pPr>
              <w:pStyle w:val="ListParagraph"/>
              <w:numPr>
                <w:ilvl w:val="0"/>
                <w:numId w:val="60"/>
              </w:numPr>
              <w:ind w:left="317" w:hanging="317"/>
              <w:rPr>
                <w:sz w:val="20"/>
              </w:rPr>
            </w:pPr>
            <w:r w:rsidRPr="00BB3AE6">
              <w:rPr>
                <w:sz w:val="20"/>
              </w:rPr>
              <w:t>Regular monitoring of water parameters</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6C53A6">
            <w:pPr>
              <w:ind w:left="360"/>
              <w:rPr>
                <w:sz w:val="20"/>
              </w:rPr>
            </w:pPr>
            <w:r w:rsidRPr="00BB3AE6">
              <w:rPr>
                <w:sz w:val="20"/>
              </w:rPr>
              <w:t>Accumulation of wastes</w:t>
            </w:r>
          </w:p>
          <w:p w:rsidR="009C6B58" w:rsidRPr="00BB3AE6" w:rsidRDefault="009C6B58" w:rsidP="00C36218">
            <w:pPr>
              <w:pStyle w:val="ListParagraph"/>
              <w:numPr>
                <w:ilvl w:val="0"/>
                <w:numId w:val="60"/>
              </w:numPr>
              <w:ind w:left="317"/>
              <w:rPr>
                <w:sz w:val="20"/>
              </w:rPr>
            </w:pPr>
            <w:r w:rsidRPr="00BB3AE6">
              <w:rPr>
                <w:sz w:val="20"/>
              </w:rPr>
              <w:t>Submerge substrates with slow decomposition rates in right quantities.</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6C53A6">
            <w:pPr>
              <w:ind w:left="360"/>
              <w:rPr>
                <w:sz w:val="20"/>
              </w:rPr>
            </w:pPr>
            <w:r w:rsidRPr="00BB3AE6">
              <w:rPr>
                <w:sz w:val="20"/>
              </w:rPr>
              <w:t>Health</w:t>
            </w:r>
          </w:p>
          <w:p w:rsidR="009C6B58" w:rsidRPr="00BB3AE6" w:rsidRDefault="009C6B58" w:rsidP="00C36218">
            <w:pPr>
              <w:pStyle w:val="ListParagraph"/>
              <w:numPr>
                <w:ilvl w:val="0"/>
                <w:numId w:val="60"/>
              </w:numPr>
              <w:ind w:left="317"/>
              <w:rPr>
                <w:sz w:val="20"/>
              </w:rPr>
            </w:pPr>
            <w:r w:rsidRPr="00BB3AE6">
              <w:rPr>
                <w:sz w:val="20"/>
              </w:rPr>
              <w:t>Quarantine introduced farm fishes</w:t>
            </w:r>
          </w:p>
          <w:p w:rsidR="009C6B58" w:rsidRPr="00BB3AE6" w:rsidRDefault="009C6B58" w:rsidP="00C36218">
            <w:pPr>
              <w:pStyle w:val="ListParagraph"/>
              <w:numPr>
                <w:ilvl w:val="0"/>
                <w:numId w:val="60"/>
              </w:numPr>
              <w:ind w:left="317"/>
              <w:rPr>
                <w:sz w:val="20"/>
              </w:rPr>
            </w:pPr>
            <w:r w:rsidRPr="00BB3AE6">
              <w:rPr>
                <w:sz w:val="20"/>
              </w:rPr>
              <w:t>Avoid farmed fish and enhance the natural/wild fish production</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6C53A6">
            <w:pPr>
              <w:ind w:left="360"/>
              <w:rPr>
                <w:sz w:val="20"/>
              </w:rPr>
            </w:pPr>
            <w:r w:rsidRPr="00BB3AE6">
              <w:rPr>
                <w:sz w:val="20"/>
              </w:rPr>
              <w:t>Biodiversity</w:t>
            </w:r>
          </w:p>
          <w:p w:rsidR="009C6B58" w:rsidRPr="00BB3AE6" w:rsidRDefault="009C6B58" w:rsidP="00C36218">
            <w:pPr>
              <w:pStyle w:val="ListParagraph"/>
              <w:numPr>
                <w:ilvl w:val="0"/>
                <w:numId w:val="61"/>
              </w:numPr>
              <w:ind w:left="317" w:hanging="284"/>
              <w:rPr>
                <w:sz w:val="20"/>
              </w:rPr>
            </w:pPr>
            <w:r w:rsidRPr="00BB3AE6">
              <w:rPr>
                <w:sz w:val="20"/>
              </w:rPr>
              <w:t>Avoid use of introduced fish</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6C53A6">
            <w:pPr>
              <w:ind w:left="360"/>
              <w:rPr>
                <w:sz w:val="20"/>
              </w:rPr>
            </w:pPr>
            <w:r w:rsidRPr="00BB3AE6">
              <w:rPr>
                <w:sz w:val="20"/>
              </w:rPr>
              <w:t>Conflict of water use</w:t>
            </w:r>
          </w:p>
          <w:p w:rsidR="009C6B58" w:rsidRPr="00BB3AE6" w:rsidRDefault="009C6B58" w:rsidP="00934FBA">
            <w:pPr>
              <w:pStyle w:val="ListParagraph"/>
              <w:numPr>
                <w:ilvl w:val="0"/>
                <w:numId w:val="51"/>
              </w:numPr>
              <w:rPr>
                <w:sz w:val="20"/>
              </w:rPr>
            </w:pPr>
            <w:r w:rsidRPr="00BB3AE6">
              <w:rPr>
                <w:sz w:val="20"/>
              </w:rPr>
              <w:t>Zoning of water bodies</w:t>
            </w:r>
          </w:p>
          <w:p w:rsidR="009C6B58" w:rsidRPr="00BB3AE6" w:rsidRDefault="009C6B58" w:rsidP="00C36218">
            <w:pPr>
              <w:pStyle w:val="ListParagraph"/>
              <w:numPr>
                <w:ilvl w:val="0"/>
                <w:numId w:val="51"/>
              </w:numPr>
              <w:rPr>
                <w:sz w:val="20"/>
              </w:rPr>
            </w:pPr>
            <w:r w:rsidRPr="00BB3AE6">
              <w:rPr>
                <w:sz w:val="20"/>
              </w:rPr>
              <w:t>Strengthening community institutions and consultations</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val="restart"/>
          </w:tcPr>
          <w:p w:rsidR="009C6B58" w:rsidRPr="00BB3AE6" w:rsidRDefault="009C6B58" w:rsidP="00934FBA">
            <w:pPr>
              <w:numPr>
                <w:ilvl w:val="0"/>
                <w:numId w:val="52"/>
              </w:numPr>
              <w:ind w:left="283" w:hanging="283"/>
              <w:rPr>
                <w:sz w:val="20"/>
              </w:rPr>
            </w:pPr>
            <w:r w:rsidRPr="00BB3AE6">
              <w:rPr>
                <w:sz w:val="20"/>
              </w:rPr>
              <w:t xml:space="preserve">Socioeconomic impacts </w:t>
            </w:r>
          </w:p>
          <w:p w:rsidR="009C6B58" w:rsidRPr="00BB3AE6" w:rsidRDefault="009C6B58" w:rsidP="00934FBA">
            <w:pPr>
              <w:pStyle w:val="ListParagraph"/>
              <w:numPr>
                <w:ilvl w:val="0"/>
                <w:numId w:val="45"/>
              </w:numPr>
              <w:rPr>
                <w:sz w:val="20"/>
              </w:rPr>
            </w:pPr>
            <w:r w:rsidRPr="00BB3AE6">
              <w:rPr>
                <w:sz w:val="20"/>
              </w:rPr>
              <w:t xml:space="preserve"> Relatively new method of culturing fish</w:t>
            </w:r>
          </w:p>
          <w:p w:rsidR="009C6B58" w:rsidRPr="00BB3AE6" w:rsidRDefault="009C6B58" w:rsidP="00934FBA">
            <w:pPr>
              <w:pStyle w:val="ListParagraph"/>
              <w:numPr>
                <w:ilvl w:val="0"/>
                <w:numId w:val="45"/>
              </w:numPr>
              <w:rPr>
                <w:sz w:val="20"/>
              </w:rPr>
            </w:pPr>
            <w:r w:rsidRPr="00BB3AE6">
              <w:rPr>
                <w:sz w:val="20"/>
              </w:rPr>
              <w:t>Ownership of the culture based fishery</w:t>
            </w:r>
          </w:p>
          <w:p w:rsidR="009C6B58" w:rsidRPr="00BB3AE6" w:rsidRDefault="009C6B58" w:rsidP="00934FBA">
            <w:pPr>
              <w:pStyle w:val="ListParagraph"/>
              <w:numPr>
                <w:ilvl w:val="0"/>
                <w:numId w:val="45"/>
              </w:numPr>
              <w:rPr>
                <w:sz w:val="20"/>
              </w:rPr>
            </w:pPr>
            <w:r w:rsidRPr="00BB3AE6">
              <w:rPr>
                <w:sz w:val="20"/>
              </w:rPr>
              <w:t>Reluctance by famers to invest in culture based fishery</w:t>
            </w:r>
          </w:p>
          <w:p w:rsidR="009C6B58" w:rsidRPr="00BB3AE6" w:rsidRDefault="009C6B58" w:rsidP="00934FBA">
            <w:pPr>
              <w:pStyle w:val="ListParagraph"/>
              <w:numPr>
                <w:ilvl w:val="0"/>
                <w:numId w:val="45"/>
              </w:numPr>
              <w:rPr>
                <w:sz w:val="20"/>
              </w:rPr>
            </w:pPr>
            <w:r w:rsidRPr="00BB3AE6">
              <w:rPr>
                <w:sz w:val="20"/>
              </w:rPr>
              <w:t>Conflicts during distribution of benefits</w:t>
            </w:r>
          </w:p>
        </w:tc>
        <w:tc>
          <w:tcPr>
            <w:tcW w:w="6750" w:type="dxa"/>
          </w:tcPr>
          <w:p w:rsidR="009C6B58" w:rsidRPr="00BB3AE6" w:rsidRDefault="009C6B58" w:rsidP="009C6B58">
            <w:pPr>
              <w:ind w:left="360"/>
              <w:rPr>
                <w:sz w:val="20"/>
              </w:rPr>
            </w:pPr>
            <w:r w:rsidRPr="00BB3AE6">
              <w:rPr>
                <w:sz w:val="20"/>
              </w:rPr>
              <w:t>New method of culturing fish</w:t>
            </w:r>
          </w:p>
          <w:p w:rsidR="009C6B58" w:rsidRPr="00BB3AE6" w:rsidRDefault="009C6B58" w:rsidP="00C36218">
            <w:pPr>
              <w:pStyle w:val="ListParagraph"/>
              <w:numPr>
                <w:ilvl w:val="0"/>
                <w:numId w:val="62"/>
              </w:numPr>
              <w:ind w:left="317"/>
              <w:rPr>
                <w:sz w:val="20"/>
              </w:rPr>
            </w:pPr>
            <w:r w:rsidRPr="00BB3AE6">
              <w:rPr>
                <w:sz w:val="20"/>
              </w:rPr>
              <w:t>Increase extension messages</w:t>
            </w:r>
          </w:p>
          <w:p w:rsidR="009C6B58" w:rsidRPr="00BB3AE6" w:rsidRDefault="009C6B58" w:rsidP="00AB7247">
            <w:pPr>
              <w:pStyle w:val="ListParagraph"/>
              <w:numPr>
                <w:ilvl w:val="0"/>
                <w:numId w:val="62"/>
              </w:numPr>
              <w:ind w:left="317"/>
              <w:rPr>
                <w:sz w:val="20"/>
              </w:rPr>
            </w:pPr>
            <w:r w:rsidRPr="00BB3AE6">
              <w:rPr>
                <w:sz w:val="20"/>
              </w:rPr>
              <w:t>Increase monitoring of communities</w:t>
            </w:r>
          </w:p>
          <w:p w:rsidR="009C6B58" w:rsidRPr="00BB3AE6" w:rsidRDefault="009C6B58" w:rsidP="006C53A6">
            <w:pPr>
              <w:ind w:left="360"/>
              <w:rPr>
                <w:sz w:val="20"/>
              </w:rPr>
            </w:pP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9C6B58">
            <w:pPr>
              <w:ind w:left="360"/>
              <w:rPr>
                <w:sz w:val="20"/>
              </w:rPr>
            </w:pPr>
            <w:r w:rsidRPr="00BB3AE6">
              <w:rPr>
                <w:sz w:val="20"/>
              </w:rPr>
              <w:t>Ownership</w:t>
            </w:r>
          </w:p>
          <w:p w:rsidR="009C6B58" w:rsidRPr="00BB3AE6" w:rsidRDefault="009C6B58" w:rsidP="00C36218">
            <w:pPr>
              <w:pStyle w:val="ListParagraph"/>
              <w:numPr>
                <w:ilvl w:val="0"/>
                <w:numId w:val="63"/>
              </w:numPr>
              <w:ind w:left="317"/>
              <w:rPr>
                <w:sz w:val="20"/>
              </w:rPr>
            </w:pPr>
            <w:r w:rsidRPr="00BB3AE6">
              <w:rPr>
                <w:sz w:val="20"/>
              </w:rPr>
              <w:t>Use existing local structures to organize communities.</w:t>
            </w:r>
          </w:p>
          <w:p w:rsidR="009C6B58" w:rsidRPr="00BB3AE6" w:rsidRDefault="009C6B58" w:rsidP="00C36218">
            <w:pPr>
              <w:pStyle w:val="ListParagraph"/>
              <w:numPr>
                <w:ilvl w:val="0"/>
                <w:numId w:val="63"/>
              </w:numPr>
              <w:ind w:left="317"/>
              <w:rPr>
                <w:sz w:val="20"/>
              </w:rPr>
            </w:pPr>
            <w:r w:rsidRPr="00BB3AE6">
              <w:rPr>
                <w:sz w:val="20"/>
              </w:rPr>
              <w:t>Use of participatory of planning</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9C6B58">
            <w:pPr>
              <w:ind w:left="360"/>
              <w:rPr>
                <w:sz w:val="20"/>
              </w:rPr>
            </w:pPr>
            <w:r w:rsidRPr="00BB3AE6">
              <w:rPr>
                <w:sz w:val="20"/>
              </w:rPr>
              <w:t>Reluctant to invest</w:t>
            </w:r>
          </w:p>
          <w:p w:rsidR="009C6B58" w:rsidRPr="00BB3AE6" w:rsidRDefault="009C6B58" w:rsidP="00C36218">
            <w:pPr>
              <w:pStyle w:val="ListParagraph"/>
              <w:numPr>
                <w:ilvl w:val="0"/>
                <w:numId w:val="64"/>
              </w:numPr>
              <w:ind w:left="317"/>
              <w:rPr>
                <w:sz w:val="20"/>
              </w:rPr>
            </w:pPr>
            <w:r w:rsidRPr="00BB3AE6">
              <w:rPr>
                <w:sz w:val="20"/>
              </w:rPr>
              <w:t>Provide farmers with an insurance of investment scheme</w:t>
            </w:r>
          </w:p>
        </w:tc>
      </w:tr>
      <w:tr w:rsidR="009C6B58" w:rsidRPr="00FC21EC" w:rsidTr="00B747DA">
        <w:trPr>
          <w:tblHeader/>
        </w:trPr>
        <w:tc>
          <w:tcPr>
            <w:tcW w:w="450" w:type="dxa"/>
          </w:tcPr>
          <w:p w:rsidR="009C6B58" w:rsidRPr="00FC21EC" w:rsidRDefault="009C6B58" w:rsidP="0015428D">
            <w:pPr>
              <w:rPr>
                <w:sz w:val="20"/>
              </w:rPr>
            </w:pPr>
          </w:p>
        </w:tc>
        <w:tc>
          <w:tcPr>
            <w:tcW w:w="2340" w:type="dxa"/>
          </w:tcPr>
          <w:p w:rsidR="009C6B58" w:rsidRPr="00FC21EC" w:rsidRDefault="009C6B58" w:rsidP="0015428D">
            <w:pPr>
              <w:rPr>
                <w:sz w:val="20"/>
              </w:rPr>
            </w:pPr>
          </w:p>
        </w:tc>
        <w:tc>
          <w:tcPr>
            <w:tcW w:w="1237" w:type="dxa"/>
          </w:tcPr>
          <w:p w:rsidR="009C6B58" w:rsidRPr="00FC21EC" w:rsidRDefault="009C6B58" w:rsidP="0015428D">
            <w:pPr>
              <w:rPr>
                <w:sz w:val="20"/>
              </w:rPr>
            </w:pPr>
          </w:p>
        </w:tc>
        <w:tc>
          <w:tcPr>
            <w:tcW w:w="3126" w:type="dxa"/>
            <w:vMerge/>
          </w:tcPr>
          <w:p w:rsidR="009C6B58" w:rsidRPr="00BB3AE6" w:rsidRDefault="009C6B58" w:rsidP="00F024E9">
            <w:pPr>
              <w:rPr>
                <w:sz w:val="20"/>
              </w:rPr>
            </w:pPr>
          </w:p>
        </w:tc>
        <w:tc>
          <w:tcPr>
            <w:tcW w:w="6750" w:type="dxa"/>
          </w:tcPr>
          <w:p w:rsidR="009C6B58" w:rsidRPr="00BB3AE6" w:rsidRDefault="009C6B58" w:rsidP="009C6B58">
            <w:pPr>
              <w:ind w:left="360"/>
              <w:rPr>
                <w:sz w:val="20"/>
              </w:rPr>
            </w:pPr>
            <w:r w:rsidRPr="00BB3AE6">
              <w:rPr>
                <w:sz w:val="20"/>
              </w:rPr>
              <w:t>Distribution of benefits</w:t>
            </w:r>
          </w:p>
          <w:p w:rsidR="009C6B58" w:rsidRPr="00BB3AE6" w:rsidRDefault="009C6B58" w:rsidP="00C36218">
            <w:pPr>
              <w:pStyle w:val="ListParagraph"/>
              <w:numPr>
                <w:ilvl w:val="0"/>
                <w:numId w:val="64"/>
              </w:numPr>
              <w:ind w:left="317"/>
              <w:rPr>
                <w:sz w:val="20"/>
              </w:rPr>
            </w:pPr>
            <w:r w:rsidRPr="00BB3AE6">
              <w:rPr>
                <w:sz w:val="20"/>
              </w:rPr>
              <w:t>Encourage equal shares resulting into equal benefits</w:t>
            </w:r>
          </w:p>
        </w:tc>
      </w:tr>
      <w:tr w:rsidR="00BB26D8" w:rsidRPr="00FC21EC" w:rsidTr="00B747DA">
        <w:trPr>
          <w:tblHeader/>
        </w:trPr>
        <w:tc>
          <w:tcPr>
            <w:tcW w:w="450" w:type="dxa"/>
          </w:tcPr>
          <w:p w:rsidR="00BB26D8" w:rsidRPr="00FC21EC" w:rsidRDefault="00BB26D8" w:rsidP="0015428D">
            <w:pPr>
              <w:rPr>
                <w:sz w:val="20"/>
              </w:rPr>
            </w:pPr>
          </w:p>
        </w:tc>
        <w:tc>
          <w:tcPr>
            <w:tcW w:w="2340" w:type="dxa"/>
          </w:tcPr>
          <w:p w:rsidR="00BB26D8" w:rsidRPr="00FC21EC" w:rsidRDefault="00BB26D8" w:rsidP="0015428D">
            <w:pPr>
              <w:rPr>
                <w:sz w:val="20"/>
              </w:rPr>
            </w:pPr>
          </w:p>
        </w:tc>
        <w:tc>
          <w:tcPr>
            <w:tcW w:w="1237" w:type="dxa"/>
          </w:tcPr>
          <w:p w:rsidR="00BB26D8" w:rsidRPr="00FC21EC" w:rsidRDefault="00BB26D8" w:rsidP="0015428D">
            <w:pPr>
              <w:rPr>
                <w:sz w:val="20"/>
              </w:rPr>
            </w:pPr>
          </w:p>
        </w:tc>
        <w:tc>
          <w:tcPr>
            <w:tcW w:w="3126" w:type="dxa"/>
            <w:vMerge w:val="restart"/>
          </w:tcPr>
          <w:p w:rsidR="00BB26D8" w:rsidRPr="00BB3AE6" w:rsidRDefault="00BB26D8" w:rsidP="00F024E9">
            <w:pPr>
              <w:rPr>
                <w:sz w:val="20"/>
              </w:rPr>
            </w:pPr>
            <w:r w:rsidRPr="00BB3AE6">
              <w:rPr>
                <w:sz w:val="20"/>
              </w:rPr>
              <w:t>Crosscutting Issues</w:t>
            </w:r>
          </w:p>
          <w:p w:rsidR="00BB26D8" w:rsidRPr="00BB3AE6" w:rsidRDefault="00BB26D8" w:rsidP="00F024E9">
            <w:pPr>
              <w:rPr>
                <w:sz w:val="20"/>
              </w:rPr>
            </w:pPr>
          </w:p>
          <w:p w:rsidR="00BB26D8" w:rsidRPr="00BB3AE6" w:rsidRDefault="00BB26D8" w:rsidP="00F024E9">
            <w:pPr>
              <w:rPr>
                <w:sz w:val="20"/>
              </w:rPr>
            </w:pPr>
            <w:r w:rsidRPr="00BB3AE6">
              <w:rPr>
                <w:sz w:val="20"/>
              </w:rPr>
              <w:t>Gender</w:t>
            </w:r>
          </w:p>
          <w:p w:rsidR="00BB26D8" w:rsidRPr="00BB3AE6" w:rsidRDefault="00BB26D8" w:rsidP="00934FBA">
            <w:pPr>
              <w:pStyle w:val="ListParagraph"/>
              <w:numPr>
                <w:ilvl w:val="0"/>
                <w:numId w:val="55"/>
              </w:numPr>
              <w:rPr>
                <w:sz w:val="20"/>
              </w:rPr>
            </w:pPr>
            <w:r w:rsidRPr="00BB3AE6">
              <w:rPr>
                <w:sz w:val="20"/>
              </w:rPr>
              <w:t>Different gender groups</w:t>
            </w:r>
          </w:p>
          <w:p w:rsidR="00BB26D8" w:rsidRPr="00BB3AE6" w:rsidRDefault="00BB26D8" w:rsidP="00934FBA">
            <w:pPr>
              <w:pStyle w:val="ListParagraph"/>
              <w:numPr>
                <w:ilvl w:val="0"/>
                <w:numId w:val="55"/>
              </w:numPr>
              <w:rPr>
                <w:sz w:val="20"/>
              </w:rPr>
            </w:pPr>
            <w:r w:rsidRPr="00BB3AE6">
              <w:rPr>
                <w:sz w:val="20"/>
              </w:rPr>
              <w:t>Ownership and Control</w:t>
            </w:r>
          </w:p>
          <w:p w:rsidR="00BB26D8" w:rsidRPr="00BB3AE6" w:rsidRDefault="00BB26D8" w:rsidP="00934FBA">
            <w:pPr>
              <w:pStyle w:val="ListParagraph"/>
              <w:numPr>
                <w:ilvl w:val="0"/>
                <w:numId w:val="55"/>
              </w:numPr>
              <w:rPr>
                <w:sz w:val="20"/>
              </w:rPr>
            </w:pPr>
            <w:r w:rsidRPr="00BB3AE6">
              <w:rPr>
                <w:sz w:val="20"/>
              </w:rPr>
              <w:lastRenderedPageBreak/>
              <w:t>Sharing of household incomes</w:t>
            </w:r>
          </w:p>
          <w:p w:rsidR="00BB26D8" w:rsidRPr="00BB3AE6" w:rsidRDefault="00BB26D8" w:rsidP="00BB26D8">
            <w:pPr>
              <w:rPr>
                <w:sz w:val="20"/>
              </w:rPr>
            </w:pPr>
          </w:p>
          <w:p w:rsidR="00BB26D8" w:rsidRPr="00BB3AE6" w:rsidRDefault="00BB26D8" w:rsidP="00BB26D8">
            <w:pPr>
              <w:rPr>
                <w:sz w:val="20"/>
              </w:rPr>
            </w:pPr>
            <w:r w:rsidRPr="00BB3AE6">
              <w:rPr>
                <w:sz w:val="20"/>
              </w:rPr>
              <w:t>Travel (Air or road)</w:t>
            </w:r>
          </w:p>
          <w:p w:rsidR="00BB26D8" w:rsidRPr="00BB3AE6" w:rsidRDefault="00BB26D8" w:rsidP="00BB26D8">
            <w:pPr>
              <w:rPr>
                <w:sz w:val="20"/>
              </w:rPr>
            </w:pPr>
          </w:p>
          <w:p w:rsidR="00BB26D8" w:rsidRPr="00BB3AE6" w:rsidRDefault="00BB26D8" w:rsidP="00934FBA">
            <w:pPr>
              <w:pStyle w:val="ListParagraph"/>
              <w:numPr>
                <w:ilvl w:val="0"/>
                <w:numId w:val="56"/>
              </w:numPr>
              <w:rPr>
                <w:sz w:val="20"/>
              </w:rPr>
            </w:pPr>
            <w:r w:rsidRPr="00BB3AE6">
              <w:rPr>
                <w:sz w:val="20"/>
              </w:rPr>
              <w:t>High carbon footprint due to road and air travel by faculty and students</w:t>
            </w:r>
          </w:p>
        </w:tc>
        <w:tc>
          <w:tcPr>
            <w:tcW w:w="6750" w:type="dxa"/>
          </w:tcPr>
          <w:p w:rsidR="00BB26D8" w:rsidRPr="00BB3AE6" w:rsidRDefault="00BB26D8" w:rsidP="006C53A6">
            <w:pPr>
              <w:ind w:left="360"/>
              <w:rPr>
                <w:sz w:val="20"/>
              </w:rPr>
            </w:pPr>
          </w:p>
          <w:p w:rsidR="00BB26D8" w:rsidRPr="00BB3AE6" w:rsidRDefault="00BB26D8" w:rsidP="00C36218">
            <w:pPr>
              <w:pStyle w:val="ListParagraph"/>
              <w:numPr>
                <w:ilvl w:val="0"/>
                <w:numId w:val="55"/>
              </w:numPr>
              <w:ind w:left="317"/>
              <w:rPr>
                <w:sz w:val="20"/>
              </w:rPr>
            </w:pPr>
            <w:r w:rsidRPr="00BB3AE6">
              <w:rPr>
                <w:sz w:val="20"/>
              </w:rPr>
              <w:t>Equitable targeting of different gender groups</w:t>
            </w:r>
          </w:p>
          <w:p w:rsidR="00BB26D8" w:rsidRPr="00BB3AE6" w:rsidRDefault="00BB26D8" w:rsidP="006C53A6">
            <w:pPr>
              <w:ind w:left="360"/>
              <w:rPr>
                <w:sz w:val="20"/>
              </w:rPr>
            </w:pPr>
          </w:p>
          <w:p w:rsidR="00BB26D8" w:rsidRPr="00BB3AE6" w:rsidRDefault="00BB26D8" w:rsidP="00C36218">
            <w:pPr>
              <w:pStyle w:val="ListParagraph"/>
              <w:numPr>
                <w:ilvl w:val="0"/>
                <w:numId w:val="55"/>
              </w:numPr>
              <w:ind w:left="317"/>
              <w:rPr>
                <w:sz w:val="20"/>
              </w:rPr>
            </w:pPr>
            <w:r w:rsidRPr="00BB3AE6">
              <w:rPr>
                <w:sz w:val="20"/>
              </w:rPr>
              <w:t>Training and use of transformational approaches on gender  (young, aged, disabled, men, women) groups</w:t>
            </w:r>
          </w:p>
          <w:p w:rsidR="00BB26D8" w:rsidRPr="00BB3AE6" w:rsidRDefault="00BB26D8" w:rsidP="00BB26D8">
            <w:pPr>
              <w:pStyle w:val="ListParagraph"/>
              <w:rPr>
                <w:sz w:val="20"/>
              </w:rPr>
            </w:pPr>
          </w:p>
          <w:p w:rsidR="00BB26D8" w:rsidRPr="00BB3AE6" w:rsidRDefault="00BB26D8" w:rsidP="00BB26D8">
            <w:pPr>
              <w:rPr>
                <w:sz w:val="20"/>
              </w:rPr>
            </w:pPr>
          </w:p>
        </w:tc>
      </w:tr>
      <w:tr w:rsidR="00BB26D8" w:rsidRPr="00FC21EC" w:rsidTr="00B747DA">
        <w:trPr>
          <w:tblHeader/>
        </w:trPr>
        <w:tc>
          <w:tcPr>
            <w:tcW w:w="450" w:type="dxa"/>
          </w:tcPr>
          <w:p w:rsidR="00BB26D8" w:rsidRPr="00FC21EC" w:rsidRDefault="00BB26D8" w:rsidP="0015428D">
            <w:pPr>
              <w:rPr>
                <w:sz w:val="20"/>
              </w:rPr>
            </w:pPr>
          </w:p>
        </w:tc>
        <w:tc>
          <w:tcPr>
            <w:tcW w:w="2340" w:type="dxa"/>
          </w:tcPr>
          <w:p w:rsidR="00BB26D8" w:rsidRPr="00FC21EC" w:rsidRDefault="00BB26D8" w:rsidP="0015428D">
            <w:pPr>
              <w:rPr>
                <w:sz w:val="20"/>
              </w:rPr>
            </w:pPr>
          </w:p>
        </w:tc>
        <w:tc>
          <w:tcPr>
            <w:tcW w:w="1237" w:type="dxa"/>
          </w:tcPr>
          <w:p w:rsidR="00BB26D8" w:rsidRPr="00FC21EC" w:rsidRDefault="00BB26D8" w:rsidP="0015428D">
            <w:pPr>
              <w:rPr>
                <w:sz w:val="20"/>
              </w:rPr>
            </w:pPr>
          </w:p>
        </w:tc>
        <w:tc>
          <w:tcPr>
            <w:tcW w:w="3126" w:type="dxa"/>
            <w:vMerge/>
          </w:tcPr>
          <w:p w:rsidR="00BB26D8" w:rsidRPr="00BB3AE6" w:rsidRDefault="00BB26D8" w:rsidP="00934FBA">
            <w:pPr>
              <w:pStyle w:val="ListParagraph"/>
              <w:numPr>
                <w:ilvl w:val="0"/>
                <w:numId w:val="56"/>
              </w:numPr>
              <w:rPr>
                <w:sz w:val="20"/>
              </w:rPr>
            </w:pPr>
          </w:p>
        </w:tc>
        <w:tc>
          <w:tcPr>
            <w:tcW w:w="6750" w:type="dxa"/>
          </w:tcPr>
          <w:p w:rsidR="00BB26D8" w:rsidRPr="00BB3AE6" w:rsidRDefault="00BB26D8" w:rsidP="00BB26D8">
            <w:pPr>
              <w:pStyle w:val="ListParagraph"/>
              <w:rPr>
                <w:sz w:val="20"/>
              </w:rPr>
            </w:pPr>
          </w:p>
          <w:p w:rsidR="00BB26D8" w:rsidRPr="00BB3AE6" w:rsidRDefault="00BB26D8" w:rsidP="00BB26D8">
            <w:pPr>
              <w:pStyle w:val="ListParagraph"/>
              <w:rPr>
                <w:sz w:val="20"/>
              </w:rPr>
            </w:pPr>
          </w:p>
          <w:p w:rsidR="00BB26D8" w:rsidRPr="00BB3AE6" w:rsidRDefault="00BB26D8" w:rsidP="00BB26D8">
            <w:pPr>
              <w:pStyle w:val="ListParagraph"/>
              <w:rPr>
                <w:sz w:val="20"/>
              </w:rPr>
            </w:pPr>
          </w:p>
          <w:p w:rsidR="00BB26D8" w:rsidRPr="00BB3AE6" w:rsidRDefault="00BB26D8" w:rsidP="00BB26D8">
            <w:pPr>
              <w:pStyle w:val="ListParagraph"/>
              <w:rPr>
                <w:sz w:val="20"/>
              </w:rPr>
            </w:pPr>
          </w:p>
          <w:p w:rsidR="00BB26D8" w:rsidRPr="00BB3AE6" w:rsidRDefault="00BB26D8" w:rsidP="00BB26D8">
            <w:pPr>
              <w:rPr>
                <w:sz w:val="20"/>
              </w:rPr>
            </w:pPr>
          </w:p>
          <w:p w:rsidR="00BB26D8" w:rsidRPr="00BB3AE6" w:rsidRDefault="00BB26D8" w:rsidP="00C36218">
            <w:pPr>
              <w:pStyle w:val="ListParagraph"/>
              <w:numPr>
                <w:ilvl w:val="0"/>
                <w:numId w:val="56"/>
              </w:numPr>
              <w:ind w:left="317"/>
              <w:rPr>
                <w:sz w:val="20"/>
              </w:rPr>
            </w:pPr>
            <w:r w:rsidRPr="00BB3AE6">
              <w:rPr>
                <w:sz w:val="20"/>
              </w:rPr>
              <w:t>Encourage use of teleconferencing/ video conferencing and e-learning</w:t>
            </w:r>
          </w:p>
        </w:tc>
      </w:tr>
      <w:tr w:rsidR="00B50965" w:rsidRPr="00FC21EC" w:rsidTr="00B747DA">
        <w:trPr>
          <w:tblHeader/>
        </w:trPr>
        <w:tc>
          <w:tcPr>
            <w:tcW w:w="450" w:type="dxa"/>
          </w:tcPr>
          <w:p w:rsidR="00B50965" w:rsidRPr="00FC21EC" w:rsidRDefault="00B50965" w:rsidP="0015428D">
            <w:pPr>
              <w:rPr>
                <w:sz w:val="20"/>
              </w:rPr>
            </w:pPr>
          </w:p>
        </w:tc>
        <w:tc>
          <w:tcPr>
            <w:tcW w:w="2340" w:type="dxa"/>
          </w:tcPr>
          <w:p w:rsidR="00B50965" w:rsidRPr="00FC21EC" w:rsidRDefault="00B50965" w:rsidP="0015428D">
            <w:pPr>
              <w:rPr>
                <w:sz w:val="20"/>
              </w:rPr>
            </w:pPr>
          </w:p>
        </w:tc>
        <w:tc>
          <w:tcPr>
            <w:tcW w:w="1237" w:type="dxa"/>
          </w:tcPr>
          <w:p w:rsidR="00B50965" w:rsidRPr="00FC21EC" w:rsidRDefault="00B50965" w:rsidP="0015428D">
            <w:pPr>
              <w:rPr>
                <w:sz w:val="20"/>
              </w:rPr>
            </w:pPr>
          </w:p>
        </w:tc>
        <w:tc>
          <w:tcPr>
            <w:tcW w:w="3126" w:type="dxa"/>
          </w:tcPr>
          <w:p w:rsidR="00B50965" w:rsidRPr="00BB3AE6" w:rsidRDefault="00BB26D8" w:rsidP="00F024E9">
            <w:pPr>
              <w:rPr>
                <w:sz w:val="20"/>
              </w:rPr>
            </w:pPr>
            <w:r w:rsidRPr="00BB3AE6">
              <w:rPr>
                <w:sz w:val="20"/>
              </w:rPr>
              <w:t>Ethical</w:t>
            </w:r>
          </w:p>
          <w:p w:rsidR="00BB26D8" w:rsidRPr="00BB3AE6" w:rsidRDefault="00973781" w:rsidP="00F024E9">
            <w:pPr>
              <w:rPr>
                <w:sz w:val="20"/>
              </w:rPr>
            </w:pPr>
            <w:r w:rsidRPr="00BB3AE6">
              <w:rPr>
                <w:sz w:val="20"/>
              </w:rPr>
              <w:t>Cultural and Political impacts</w:t>
            </w:r>
          </w:p>
          <w:p w:rsidR="00973781" w:rsidRPr="00BB3AE6" w:rsidRDefault="00973781" w:rsidP="00934FBA">
            <w:pPr>
              <w:pStyle w:val="ListParagraph"/>
              <w:numPr>
                <w:ilvl w:val="0"/>
                <w:numId w:val="56"/>
              </w:numPr>
              <w:rPr>
                <w:sz w:val="20"/>
              </w:rPr>
            </w:pPr>
            <w:r w:rsidRPr="00BB3AE6">
              <w:rPr>
                <w:sz w:val="20"/>
              </w:rPr>
              <w:t>Cultural influence of fish farming on the communities including women involvement in fish farming and marketing</w:t>
            </w:r>
          </w:p>
          <w:p w:rsidR="00973781" w:rsidRPr="00BB3AE6" w:rsidRDefault="00973781" w:rsidP="00F024E9">
            <w:pPr>
              <w:rPr>
                <w:sz w:val="20"/>
              </w:rPr>
            </w:pPr>
          </w:p>
          <w:p w:rsidR="00973781" w:rsidRPr="00BB3AE6" w:rsidRDefault="00973781" w:rsidP="00934FBA">
            <w:pPr>
              <w:pStyle w:val="ListParagraph"/>
              <w:numPr>
                <w:ilvl w:val="0"/>
                <w:numId w:val="56"/>
              </w:numPr>
              <w:rPr>
                <w:sz w:val="20"/>
              </w:rPr>
            </w:pPr>
            <w:r w:rsidRPr="00BB3AE6">
              <w:rPr>
                <w:sz w:val="20"/>
              </w:rPr>
              <w:t>Political influence of the growth and spread of fish farming especially political on sites for the enhancement of rural incomes</w:t>
            </w:r>
          </w:p>
          <w:p w:rsidR="00973781" w:rsidRPr="00BB3AE6" w:rsidRDefault="00973781" w:rsidP="00F024E9">
            <w:pPr>
              <w:rPr>
                <w:sz w:val="20"/>
              </w:rPr>
            </w:pPr>
          </w:p>
          <w:p w:rsidR="00973781" w:rsidRPr="00BB3AE6" w:rsidRDefault="00973781" w:rsidP="00934FBA">
            <w:pPr>
              <w:pStyle w:val="ListParagraph"/>
              <w:numPr>
                <w:ilvl w:val="0"/>
                <w:numId w:val="56"/>
              </w:numPr>
              <w:rPr>
                <w:sz w:val="20"/>
              </w:rPr>
            </w:pPr>
            <w:r w:rsidRPr="00BB3AE6">
              <w:rPr>
                <w:sz w:val="20"/>
              </w:rPr>
              <w:t xml:space="preserve">Impact of the on religion – like promotion of cat fish in Muslim or Seventh day </w:t>
            </w:r>
            <w:proofErr w:type="spellStart"/>
            <w:r w:rsidRPr="00BB3AE6">
              <w:rPr>
                <w:sz w:val="20"/>
              </w:rPr>
              <w:t>adventist</w:t>
            </w:r>
            <w:proofErr w:type="spellEnd"/>
            <w:r w:rsidRPr="00BB3AE6">
              <w:rPr>
                <w:sz w:val="20"/>
              </w:rPr>
              <w:t xml:space="preserve"> areas</w:t>
            </w:r>
          </w:p>
          <w:p w:rsidR="00BB26D8" w:rsidRPr="00BB3AE6" w:rsidRDefault="00BB26D8" w:rsidP="00F024E9">
            <w:pPr>
              <w:rPr>
                <w:sz w:val="20"/>
              </w:rPr>
            </w:pPr>
          </w:p>
        </w:tc>
        <w:tc>
          <w:tcPr>
            <w:tcW w:w="6750" w:type="dxa"/>
          </w:tcPr>
          <w:p w:rsidR="00B50965" w:rsidRPr="00BB3AE6" w:rsidRDefault="00B50965" w:rsidP="006C53A6">
            <w:pPr>
              <w:ind w:left="360"/>
              <w:rPr>
                <w:sz w:val="20"/>
              </w:rPr>
            </w:pPr>
          </w:p>
          <w:p w:rsidR="00973781" w:rsidRPr="00BB3AE6" w:rsidRDefault="00973781" w:rsidP="006C53A6">
            <w:pPr>
              <w:ind w:left="360"/>
              <w:rPr>
                <w:sz w:val="20"/>
              </w:rPr>
            </w:pPr>
          </w:p>
          <w:p w:rsidR="00973781" w:rsidRPr="00BB3AE6" w:rsidRDefault="00973781" w:rsidP="00C36218">
            <w:pPr>
              <w:pStyle w:val="ListParagraph"/>
              <w:numPr>
                <w:ilvl w:val="0"/>
                <w:numId w:val="56"/>
              </w:numPr>
              <w:ind w:left="317"/>
              <w:rPr>
                <w:sz w:val="20"/>
              </w:rPr>
            </w:pPr>
            <w:r w:rsidRPr="00BB3AE6">
              <w:rPr>
                <w:sz w:val="20"/>
              </w:rPr>
              <w:t>Training and sensitization of communities to minimize negative cultural impacts</w:t>
            </w:r>
          </w:p>
          <w:p w:rsidR="00973781" w:rsidRPr="00BB3AE6" w:rsidRDefault="00973781" w:rsidP="006C53A6">
            <w:pPr>
              <w:ind w:left="360"/>
              <w:rPr>
                <w:sz w:val="20"/>
              </w:rPr>
            </w:pPr>
          </w:p>
          <w:p w:rsidR="00973781" w:rsidRPr="00BB3AE6" w:rsidRDefault="00973781" w:rsidP="00C36218">
            <w:pPr>
              <w:pStyle w:val="ListParagraph"/>
              <w:numPr>
                <w:ilvl w:val="0"/>
                <w:numId w:val="56"/>
              </w:numPr>
              <w:ind w:left="317"/>
              <w:rPr>
                <w:sz w:val="20"/>
              </w:rPr>
            </w:pPr>
            <w:r w:rsidRPr="00BB3AE6">
              <w:rPr>
                <w:sz w:val="20"/>
              </w:rPr>
              <w:t>Working with politicians to avoid politicizing the program</w:t>
            </w:r>
          </w:p>
          <w:p w:rsidR="00973781" w:rsidRPr="00BB3AE6" w:rsidRDefault="00973781" w:rsidP="006C53A6">
            <w:pPr>
              <w:ind w:left="360"/>
              <w:rPr>
                <w:sz w:val="20"/>
              </w:rPr>
            </w:pPr>
          </w:p>
          <w:p w:rsidR="00973781" w:rsidRPr="00BB3AE6" w:rsidRDefault="00973781" w:rsidP="00C36218">
            <w:pPr>
              <w:pStyle w:val="ListParagraph"/>
              <w:numPr>
                <w:ilvl w:val="0"/>
                <w:numId w:val="56"/>
              </w:numPr>
              <w:ind w:left="317"/>
              <w:rPr>
                <w:sz w:val="20"/>
              </w:rPr>
            </w:pPr>
            <w:r w:rsidRPr="00BB3AE6">
              <w:rPr>
                <w:sz w:val="20"/>
              </w:rPr>
              <w:t>The program will be inclusive of all religious groups</w:t>
            </w:r>
          </w:p>
        </w:tc>
      </w:tr>
      <w:tr w:rsidR="00B50965" w:rsidRPr="00FC21EC" w:rsidTr="00B747DA">
        <w:trPr>
          <w:tblHeader/>
        </w:trPr>
        <w:tc>
          <w:tcPr>
            <w:tcW w:w="450" w:type="dxa"/>
          </w:tcPr>
          <w:p w:rsidR="00B50965" w:rsidRPr="00FC21EC" w:rsidRDefault="00B50965" w:rsidP="0015428D">
            <w:pPr>
              <w:rPr>
                <w:sz w:val="20"/>
              </w:rPr>
            </w:pPr>
          </w:p>
        </w:tc>
        <w:tc>
          <w:tcPr>
            <w:tcW w:w="2340" w:type="dxa"/>
          </w:tcPr>
          <w:p w:rsidR="00B50965" w:rsidRPr="00FC21EC" w:rsidRDefault="00B50965" w:rsidP="0015428D">
            <w:pPr>
              <w:rPr>
                <w:sz w:val="20"/>
              </w:rPr>
            </w:pPr>
          </w:p>
        </w:tc>
        <w:tc>
          <w:tcPr>
            <w:tcW w:w="1237" w:type="dxa"/>
          </w:tcPr>
          <w:p w:rsidR="00B50965" w:rsidRPr="00FC21EC" w:rsidRDefault="00B50965" w:rsidP="0015428D">
            <w:pPr>
              <w:rPr>
                <w:sz w:val="20"/>
              </w:rPr>
            </w:pPr>
          </w:p>
        </w:tc>
        <w:tc>
          <w:tcPr>
            <w:tcW w:w="3126" w:type="dxa"/>
          </w:tcPr>
          <w:p w:rsidR="00B50965" w:rsidRPr="00BB3AE6" w:rsidRDefault="00973781" w:rsidP="00F024E9">
            <w:pPr>
              <w:rPr>
                <w:sz w:val="20"/>
              </w:rPr>
            </w:pPr>
            <w:r w:rsidRPr="00BB3AE6">
              <w:rPr>
                <w:sz w:val="20"/>
              </w:rPr>
              <w:t>Use of paper</w:t>
            </w:r>
          </w:p>
          <w:p w:rsidR="00973781" w:rsidRPr="00BB3AE6" w:rsidRDefault="00973781" w:rsidP="00F024E9">
            <w:pPr>
              <w:rPr>
                <w:sz w:val="20"/>
              </w:rPr>
            </w:pPr>
          </w:p>
          <w:p w:rsidR="00973781" w:rsidRPr="00BB3AE6" w:rsidRDefault="00973781" w:rsidP="00F024E9">
            <w:pPr>
              <w:rPr>
                <w:sz w:val="20"/>
              </w:rPr>
            </w:pPr>
            <w:r w:rsidRPr="00BB3AE6">
              <w:rPr>
                <w:sz w:val="20"/>
              </w:rPr>
              <w:t>High use of paper in training</w:t>
            </w:r>
          </w:p>
        </w:tc>
        <w:tc>
          <w:tcPr>
            <w:tcW w:w="6750" w:type="dxa"/>
          </w:tcPr>
          <w:p w:rsidR="00B50965" w:rsidRPr="00BB3AE6" w:rsidRDefault="00B50965" w:rsidP="006C53A6">
            <w:pPr>
              <w:ind w:left="360"/>
              <w:rPr>
                <w:sz w:val="20"/>
              </w:rPr>
            </w:pPr>
          </w:p>
          <w:p w:rsidR="00C36218" w:rsidRPr="00BB3AE6" w:rsidRDefault="00C36218" w:rsidP="00C36218">
            <w:pPr>
              <w:rPr>
                <w:sz w:val="20"/>
              </w:rPr>
            </w:pPr>
          </w:p>
          <w:p w:rsidR="00973781" w:rsidRPr="00BB3AE6" w:rsidRDefault="00973781" w:rsidP="00C36218">
            <w:pPr>
              <w:pStyle w:val="ListParagraph"/>
              <w:numPr>
                <w:ilvl w:val="0"/>
                <w:numId w:val="65"/>
              </w:numPr>
              <w:ind w:left="317"/>
              <w:rPr>
                <w:sz w:val="20"/>
              </w:rPr>
            </w:pPr>
            <w:r w:rsidRPr="00BB3AE6">
              <w:rPr>
                <w:sz w:val="20"/>
              </w:rPr>
              <w:t>Promote e-learning, teleconferencing and emails</w:t>
            </w:r>
          </w:p>
        </w:tc>
      </w:tr>
      <w:tr w:rsidR="00B50965" w:rsidRPr="00FC21EC" w:rsidTr="00B747DA">
        <w:trPr>
          <w:tblHeader/>
        </w:trPr>
        <w:tc>
          <w:tcPr>
            <w:tcW w:w="450" w:type="dxa"/>
          </w:tcPr>
          <w:p w:rsidR="00B50965" w:rsidRPr="00FC21EC" w:rsidRDefault="00B50965" w:rsidP="0015428D">
            <w:pPr>
              <w:rPr>
                <w:sz w:val="20"/>
              </w:rPr>
            </w:pPr>
          </w:p>
        </w:tc>
        <w:tc>
          <w:tcPr>
            <w:tcW w:w="2340" w:type="dxa"/>
          </w:tcPr>
          <w:p w:rsidR="00B50965" w:rsidRPr="00FC21EC" w:rsidRDefault="00B50965" w:rsidP="0015428D">
            <w:pPr>
              <w:rPr>
                <w:sz w:val="20"/>
              </w:rPr>
            </w:pPr>
          </w:p>
        </w:tc>
        <w:tc>
          <w:tcPr>
            <w:tcW w:w="1237" w:type="dxa"/>
          </w:tcPr>
          <w:p w:rsidR="00B50965" w:rsidRPr="00FC21EC" w:rsidRDefault="00B50965" w:rsidP="0015428D">
            <w:pPr>
              <w:rPr>
                <w:sz w:val="20"/>
              </w:rPr>
            </w:pPr>
          </w:p>
        </w:tc>
        <w:tc>
          <w:tcPr>
            <w:tcW w:w="3126" w:type="dxa"/>
          </w:tcPr>
          <w:p w:rsidR="00B50965" w:rsidRPr="00BB3AE6" w:rsidRDefault="00B50965" w:rsidP="00F024E9">
            <w:pPr>
              <w:rPr>
                <w:sz w:val="20"/>
              </w:rPr>
            </w:pPr>
          </w:p>
        </w:tc>
        <w:tc>
          <w:tcPr>
            <w:tcW w:w="6750" w:type="dxa"/>
          </w:tcPr>
          <w:p w:rsidR="00B50965" w:rsidRPr="00BB3AE6" w:rsidRDefault="00B50965" w:rsidP="006C53A6">
            <w:pPr>
              <w:ind w:left="360"/>
              <w:rPr>
                <w:sz w:val="20"/>
              </w:rPr>
            </w:pPr>
          </w:p>
        </w:tc>
      </w:tr>
    </w:tbl>
    <w:p w:rsidR="009C3901" w:rsidRDefault="009C3901" w:rsidP="006438CB">
      <w:pPr>
        <w:rPr>
          <w:sz w:val="20"/>
          <w:lang w:val="fr-FR"/>
        </w:rPr>
        <w:sectPr w:rsidR="009C3901" w:rsidSect="00FC21EC">
          <w:pgSz w:w="15840" w:h="12240" w:orient="landscape"/>
          <w:pgMar w:top="540" w:right="1440" w:bottom="1440" w:left="1440" w:header="720" w:footer="720" w:gutter="0"/>
          <w:cols w:space="720"/>
          <w:docGrid w:linePitch="360"/>
        </w:sectPr>
      </w:pPr>
    </w:p>
    <w:p w:rsidR="009C3901" w:rsidRDefault="009C3901" w:rsidP="009C3901">
      <w:pPr>
        <w:pStyle w:val="Heading1"/>
        <w:numPr>
          <w:ilvl w:val="0"/>
          <w:numId w:val="0"/>
        </w:numPr>
        <w:ind w:left="1440"/>
        <w:rPr>
          <w:lang w:val="fr-FR"/>
        </w:rPr>
      </w:pPr>
      <w:r>
        <w:rPr>
          <w:lang w:val="fr-FR"/>
        </w:rPr>
        <w:lastRenderedPageBreak/>
        <w:t>Annex A : Public consultations</w:t>
      </w:r>
    </w:p>
    <w:p w:rsidR="009C3901" w:rsidRDefault="009C3901" w:rsidP="006438CB">
      <w:pPr>
        <w:rPr>
          <w:sz w:val="20"/>
          <w:lang w:val="fr-FR"/>
        </w:rPr>
      </w:pPr>
    </w:p>
    <w:tbl>
      <w:tblPr>
        <w:tblStyle w:val="TableGrid"/>
        <w:tblW w:w="0" w:type="auto"/>
        <w:tblLook w:val="04A0" w:firstRow="1" w:lastRow="0" w:firstColumn="1" w:lastColumn="0" w:noHBand="0" w:noVBand="1"/>
      </w:tblPr>
      <w:tblGrid>
        <w:gridCol w:w="2711"/>
        <w:gridCol w:w="2496"/>
        <w:gridCol w:w="2749"/>
        <w:gridCol w:w="2497"/>
        <w:gridCol w:w="2497"/>
      </w:tblGrid>
      <w:tr w:rsidR="009C3901" w:rsidTr="009C3901">
        <w:tc>
          <w:tcPr>
            <w:tcW w:w="2711" w:type="dxa"/>
          </w:tcPr>
          <w:p w:rsidR="009C3901" w:rsidRPr="008476BB" w:rsidRDefault="00B3694C" w:rsidP="006438CB">
            <w:pPr>
              <w:rPr>
                <w:b/>
                <w:sz w:val="20"/>
                <w:highlight w:val="yellow"/>
                <w:lang w:val="fr-FR"/>
              </w:rPr>
            </w:pPr>
            <w:r>
              <w:rPr>
                <w:b/>
                <w:sz w:val="20"/>
                <w:highlight w:val="yellow"/>
                <w:lang w:val="fr-FR"/>
              </w:rPr>
              <w:t>MALAWI</w:t>
            </w:r>
            <w:r w:rsidR="009C3901" w:rsidRPr="008476BB">
              <w:rPr>
                <w:b/>
                <w:sz w:val="20"/>
                <w:highlight w:val="yellow"/>
                <w:lang w:val="fr-FR"/>
              </w:rPr>
              <w:t xml:space="preserve"> – </w:t>
            </w:r>
            <w:r>
              <w:rPr>
                <w:b/>
                <w:sz w:val="20"/>
                <w:highlight w:val="yellow"/>
                <w:lang w:val="fr-FR"/>
              </w:rPr>
              <w:t xml:space="preserve">AQUAFISH </w:t>
            </w:r>
            <w:r w:rsidR="009C3901" w:rsidRPr="008476BB">
              <w:rPr>
                <w:b/>
                <w:sz w:val="20"/>
                <w:highlight w:val="yellow"/>
                <w:lang w:val="fr-FR"/>
              </w:rPr>
              <w:t>Center of Excellence</w:t>
            </w:r>
          </w:p>
        </w:tc>
        <w:tc>
          <w:tcPr>
            <w:tcW w:w="2496" w:type="dxa"/>
          </w:tcPr>
          <w:p w:rsidR="009C3901" w:rsidRPr="008476BB" w:rsidRDefault="009C3901" w:rsidP="006438CB">
            <w:pPr>
              <w:rPr>
                <w:b/>
                <w:sz w:val="20"/>
                <w:highlight w:val="yellow"/>
                <w:lang w:val="fr-FR"/>
              </w:rPr>
            </w:pPr>
            <w:r w:rsidRPr="008476BB">
              <w:rPr>
                <w:b/>
                <w:sz w:val="20"/>
                <w:highlight w:val="yellow"/>
                <w:lang w:val="fr-FR"/>
              </w:rPr>
              <w:t>Date of consultative meeting</w:t>
            </w:r>
          </w:p>
        </w:tc>
        <w:tc>
          <w:tcPr>
            <w:tcW w:w="2749" w:type="dxa"/>
          </w:tcPr>
          <w:p w:rsidR="009C3901" w:rsidRPr="008476BB" w:rsidRDefault="009C3901" w:rsidP="006438CB">
            <w:pPr>
              <w:rPr>
                <w:b/>
                <w:sz w:val="20"/>
                <w:highlight w:val="yellow"/>
                <w:lang w:val="fr-FR"/>
              </w:rPr>
            </w:pPr>
            <w:proofErr w:type="spellStart"/>
            <w:r w:rsidRPr="008476BB">
              <w:rPr>
                <w:b/>
                <w:sz w:val="20"/>
                <w:highlight w:val="yellow"/>
                <w:lang w:val="fr-FR"/>
              </w:rPr>
              <w:t>Stakeholders</w:t>
            </w:r>
            <w:proofErr w:type="spellEnd"/>
            <w:r w:rsidRPr="008476BB">
              <w:rPr>
                <w:b/>
                <w:sz w:val="20"/>
                <w:highlight w:val="yellow"/>
                <w:lang w:val="fr-FR"/>
              </w:rPr>
              <w:t xml:space="preserve"> </w:t>
            </w:r>
            <w:proofErr w:type="spellStart"/>
            <w:r w:rsidRPr="008476BB">
              <w:rPr>
                <w:b/>
                <w:sz w:val="20"/>
                <w:highlight w:val="yellow"/>
                <w:lang w:val="fr-FR"/>
              </w:rPr>
              <w:t>present</w:t>
            </w:r>
            <w:proofErr w:type="spellEnd"/>
          </w:p>
        </w:tc>
        <w:tc>
          <w:tcPr>
            <w:tcW w:w="2497" w:type="dxa"/>
          </w:tcPr>
          <w:p w:rsidR="009C3901" w:rsidRPr="008476BB" w:rsidRDefault="009C3901" w:rsidP="006438CB">
            <w:pPr>
              <w:rPr>
                <w:b/>
                <w:sz w:val="20"/>
                <w:highlight w:val="yellow"/>
                <w:lang w:val="fr-FR"/>
              </w:rPr>
            </w:pPr>
            <w:r w:rsidRPr="008476BB">
              <w:rPr>
                <w:b/>
                <w:sz w:val="20"/>
                <w:highlight w:val="yellow"/>
                <w:lang w:val="fr-FR"/>
              </w:rPr>
              <w:t xml:space="preserve">Issues </w:t>
            </w:r>
            <w:proofErr w:type="spellStart"/>
            <w:r w:rsidRPr="008476BB">
              <w:rPr>
                <w:b/>
                <w:sz w:val="20"/>
                <w:highlight w:val="yellow"/>
                <w:lang w:val="fr-FR"/>
              </w:rPr>
              <w:t>raised</w:t>
            </w:r>
            <w:proofErr w:type="spellEnd"/>
          </w:p>
        </w:tc>
        <w:tc>
          <w:tcPr>
            <w:tcW w:w="2497" w:type="dxa"/>
          </w:tcPr>
          <w:p w:rsidR="009C3901" w:rsidRPr="008476BB" w:rsidRDefault="009C3901" w:rsidP="006438CB">
            <w:pPr>
              <w:rPr>
                <w:b/>
                <w:sz w:val="20"/>
                <w:highlight w:val="yellow"/>
                <w:lang w:val="fr-FR"/>
              </w:rPr>
            </w:pPr>
            <w:proofErr w:type="spellStart"/>
            <w:r w:rsidRPr="008476BB">
              <w:rPr>
                <w:b/>
                <w:sz w:val="20"/>
                <w:highlight w:val="yellow"/>
                <w:lang w:val="fr-FR"/>
              </w:rPr>
              <w:t>Response</w:t>
            </w:r>
            <w:proofErr w:type="spellEnd"/>
            <w:r w:rsidRPr="008476BB">
              <w:rPr>
                <w:b/>
                <w:sz w:val="20"/>
                <w:highlight w:val="yellow"/>
                <w:lang w:val="fr-FR"/>
              </w:rPr>
              <w:t xml:space="preserve"> to the issues</w:t>
            </w:r>
          </w:p>
        </w:tc>
      </w:tr>
      <w:tr w:rsidR="00436CB8" w:rsidTr="009C3901">
        <w:tc>
          <w:tcPr>
            <w:tcW w:w="2711" w:type="dxa"/>
          </w:tcPr>
          <w:p w:rsidR="00436CB8" w:rsidRPr="008476BB" w:rsidRDefault="00436CB8" w:rsidP="00DB7F79">
            <w:pPr>
              <w:rPr>
                <w:sz w:val="20"/>
                <w:highlight w:val="yellow"/>
                <w:lang w:val="fr-FR"/>
              </w:rPr>
            </w:pPr>
          </w:p>
        </w:tc>
        <w:tc>
          <w:tcPr>
            <w:tcW w:w="2496" w:type="dxa"/>
            <w:vMerge w:val="restart"/>
          </w:tcPr>
          <w:p w:rsidR="00436CB8" w:rsidRPr="008476BB" w:rsidRDefault="00436CB8" w:rsidP="00DB7F79">
            <w:pPr>
              <w:rPr>
                <w:sz w:val="20"/>
                <w:highlight w:val="yellow"/>
                <w:lang w:val="fr-FR"/>
              </w:rPr>
            </w:pPr>
            <w:r>
              <w:rPr>
                <w:sz w:val="20"/>
                <w:highlight w:val="yellow"/>
                <w:lang w:val="fr-FR"/>
              </w:rPr>
              <w:t>12-01-2016 (</w:t>
            </w:r>
            <w:proofErr w:type="spellStart"/>
            <w:r>
              <w:rPr>
                <w:sz w:val="20"/>
                <w:highlight w:val="yellow"/>
                <w:lang w:val="fr-FR"/>
              </w:rPr>
              <w:t>Bunda</w:t>
            </w:r>
            <w:proofErr w:type="spellEnd"/>
            <w:r>
              <w:rPr>
                <w:sz w:val="20"/>
                <w:highlight w:val="yellow"/>
                <w:lang w:val="fr-FR"/>
              </w:rPr>
              <w:t xml:space="preserve"> campus, Consulting </w:t>
            </w:r>
            <w:proofErr w:type="spellStart"/>
            <w:r>
              <w:rPr>
                <w:sz w:val="20"/>
                <w:highlight w:val="yellow"/>
                <w:lang w:val="fr-FR"/>
              </w:rPr>
              <w:t>Traditional</w:t>
            </w:r>
            <w:proofErr w:type="spellEnd"/>
            <w:r>
              <w:rPr>
                <w:sz w:val="20"/>
                <w:highlight w:val="yellow"/>
                <w:lang w:val="fr-FR"/>
              </w:rPr>
              <w:t xml:space="preserve"> leaders </w:t>
            </w:r>
            <w:proofErr w:type="spellStart"/>
            <w:r>
              <w:rPr>
                <w:sz w:val="20"/>
                <w:highlight w:val="yellow"/>
                <w:lang w:val="fr-FR"/>
              </w:rPr>
              <w:t>surrounding</w:t>
            </w:r>
            <w:proofErr w:type="spellEnd"/>
            <w:r>
              <w:rPr>
                <w:sz w:val="20"/>
                <w:highlight w:val="yellow"/>
                <w:lang w:val="fr-FR"/>
              </w:rPr>
              <w:t xml:space="preserve"> </w:t>
            </w:r>
            <w:proofErr w:type="spellStart"/>
            <w:r>
              <w:rPr>
                <w:sz w:val="20"/>
                <w:highlight w:val="yellow"/>
                <w:lang w:val="fr-FR"/>
              </w:rPr>
              <w:t>Bunda</w:t>
            </w:r>
            <w:proofErr w:type="spellEnd"/>
            <w:r>
              <w:rPr>
                <w:sz w:val="20"/>
                <w:highlight w:val="yellow"/>
                <w:lang w:val="fr-FR"/>
              </w:rPr>
              <w:t>)</w:t>
            </w:r>
          </w:p>
        </w:tc>
        <w:tc>
          <w:tcPr>
            <w:tcW w:w="2749" w:type="dxa"/>
          </w:tcPr>
          <w:p w:rsidR="00436CB8" w:rsidRPr="008476BB" w:rsidRDefault="00436CB8" w:rsidP="00DB7F79">
            <w:pPr>
              <w:rPr>
                <w:sz w:val="20"/>
                <w:highlight w:val="yellow"/>
                <w:lang w:val="fr-FR"/>
              </w:rPr>
            </w:pPr>
            <w:r>
              <w:rPr>
                <w:sz w:val="20"/>
                <w:highlight w:val="yellow"/>
                <w:lang w:val="fr-FR"/>
              </w:rPr>
              <w:t xml:space="preserve">Senior </w:t>
            </w:r>
            <w:proofErr w:type="spellStart"/>
            <w:r>
              <w:rPr>
                <w:sz w:val="20"/>
                <w:highlight w:val="yellow"/>
                <w:lang w:val="fr-FR"/>
              </w:rPr>
              <w:t>Chief</w:t>
            </w:r>
            <w:proofErr w:type="spellEnd"/>
            <w:r>
              <w:rPr>
                <w:sz w:val="20"/>
                <w:highlight w:val="yellow"/>
                <w:lang w:val="fr-FR"/>
              </w:rPr>
              <w:t xml:space="preserve"> </w:t>
            </w:r>
            <w:proofErr w:type="spellStart"/>
            <w:r>
              <w:rPr>
                <w:sz w:val="20"/>
                <w:highlight w:val="yellow"/>
                <w:lang w:val="fr-FR"/>
              </w:rPr>
              <w:t>Chadza</w:t>
            </w:r>
            <w:proofErr w:type="spellEnd"/>
          </w:p>
        </w:tc>
        <w:tc>
          <w:tcPr>
            <w:tcW w:w="2497" w:type="dxa"/>
            <w:vMerge w:val="restart"/>
          </w:tcPr>
          <w:p w:rsidR="00436CB8" w:rsidRDefault="00436CB8" w:rsidP="00AB7247">
            <w:pPr>
              <w:pStyle w:val="ListParagraph"/>
              <w:numPr>
                <w:ilvl w:val="0"/>
                <w:numId w:val="65"/>
              </w:numPr>
              <w:ind w:left="436"/>
              <w:rPr>
                <w:sz w:val="20"/>
                <w:highlight w:val="yellow"/>
                <w:lang w:val="fr-FR"/>
              </w:rPr>
            </w:pPr>
            <w:proofErr w:type="spellStart"/>
            <w:r w:rsidRPr="00AB7247">
              <w:rPr>
                <w:sz w:val="20"/>
                <w:highlight w:val="yellow"/>
                <w:lang w:val="fr-FR"/>
              </w:rPr>
              <w:t>Chiefs</w:t>
            </w:r>
            <w:proofErr w:type="spellEnd"/>
            <w:r w:rsidRPr="00AB7247">
              <w:rPr>
                <w:sz w:val="20"/>
                <w:highlight w:val="yellow"/>
                <w:lang w:val="fr-FR"/>
              </w:rPr>
              <w:t xml:space="preserve"> </w:t>
            </w:r>
            <w:proofErr w:type="spellStart"/>
            <w:r w:rsidRPr="00AB7247">
              <w:rPr>
                <w:sz w:val="20"/>
                <w:highlight w:val="yellow"/>
                <w:lang w:val="fr-FR"/>
              </w:rPr>
              <w:t>welcomed</w:t>
            </w:r>
            <w:proofErr w:type="spellEnd"/>
            <w:r w:rsidRPr="00AB7247">
              <w:rPr>
                <w:sz w:val="20"/>
                <w:highlight w:val="yellow"/>
                <w:lang w:val="fr-FR"/>
              </w:rPr>
              <w:t xml:space="preserve"> the </w:t>
            </w:r>
            <w:proofErr w:type="spellStart"/>
            <w:r w:rsidRPr="00AB7247">
              <w:rPr>
                <w:sz w:val="20"/>
                <w:highlight w:val="yellow"/>
                <w:lang w:val="fr-FR"/>
              </w:rPr>
              <w:t>project</w:t>
            </w:r>
            <w:proofErr w:type="spellEnd"/>
            <w:r w:rsidRPr="00AB7247">
              <w:rPr>
                <w:sz w:val="20"/>
                <w:highlight w:val="yellow"/>
                <w:lang w:val="fr-FR"/>
              </w:rPr>
              <w:t xml:space="preserve"> and </w:t>
            </w:r>
            <w:proofErr w:type="spellStart"/>
            <w:r w:rsidRPr="00AB7247">
              <w:rPr>
                <w:sz w:val="20"/>
                <w:highlight w:val="yellow"/>
                <w:lang w:val="fr-FR"/>
              </w:rPr>
              <w:t>assured</w:t>
            </w:r>
            <w:proofErr w:type="spellEnd"/>
            <w:r w:rsidRPr="00AB7247">
              <w:rPr>
                <w:sz w:val="20"/>
                <w:highlight w:val="yellow"/>
                <w:lang w:val="fr-FR"/>
              </w:rPr>
              <w:t xml:space="preserve"> us </w:t>
            </w:r>
            <w:proofErr w:type="spellStart"/>
            <w:r w:rsidRPr="00AB7247">
              <w:rPr>
                <w:sz w:val="20"/>
                <w:highlight w:val="yellow"/>
                <w:lang w:val="fr-FR"/>
              </w:rPr>
              <w:t>that</w:t>
            </w:r>
            <w:proofErr w:type="spellEnd"/>
            <w:r w:rsidRPr="00AB7247">
              <w:rPr>
                <w:sz w:val="20"/>
                <w:highlight w:val="yellow"/>
                <w:lang w:val="fr-FR"/>
              </w:rPr>
              <w:t xml:space="preserve"> </w:t>
            </w:r>
            <w:proofErr w:type="spellStart"/>
            <w:r w:rsidRPr="00AB7247">
              <w:rPr>
                <w:sz w:val="20"/>
                <w:highlight w:val="yellow"/>
                <w:lang w:val="fr-FR"/>
              </w:rPr>
              <w:t>conflict</w:t>
            </w:r>
            <w:proofErr w:type="spellEnd"/>
            <w:r w:rsidRPr="00AB7247">
              <w:rPr>
                <w:sz w:val="20"/>
                <w:highlight w:val="yellow"/>
                <w:lang w:val="fr-FR"/>
              </w:rPr>
              <w:t xml:space="preserve"> of use in </w:t>
            </w:r>
            <w:proofErr w:type="spellStart"/>
            <w:r w:rsidRPr="00AB7247">
              <w:rPr>
                <w:sz w:val="20"/>
                <w:highlight w:val="yellow"/>
                <w:lang w:val="fr-FR"/>
              </w:rPr>
              <w:t>terms</w:t>
            </w:r>
            <w:proofErr w:type="spellEnd"/>
            <w:r w:rsidRPr="00AB7247">
              <w:rPr>
                <w:sz w:val="20"/>
                <w:highlight w:val="yellow"/>
                <w:lang w:val="fr-FR"/>
              </w:rPr>
              <w:t xml:space="preserve"> of </w:t>
            </w:r>
            <w:proofErr w:type="spellStart"/>
            <w:r w:rsidRPr="00AB7247">
              <w:rPr>
                <w:sz w:val="20"/>
                <w:highlight w:val="yellow"/>
                <w:lang w:val="fr-FR"/>
              </w:rPr>
              <w:t>fish</w:t>
            </w:r>
            <w:proofErr w:type="spellEnd"/>
            <w:r w:rsidRPr="00AB7247">
              <w:rPr>
                <w:sz w:val="20"/>
                <w:highlight w:val="yellow"/>
                <w:lang w:val="fr-FR"/>
              </w:rPr>
              <w:t xml:space="preserve"> </w:t>
            </w:r>
            <w:proofErr w:type="spellStart"/>
            <w:r w:rsidRPr="00AB7247">
              <w:rPr>
                <w:sz w:val="20"/>
                <w:highlight w:val="yellow"/>
                <w:lang w:val="fr-FR"/>
              </w:rPr>
              <w:t>feed</w:t>
            </w:r>
            <w:proofErr w:type="spellEnd"/>
            <w:r w:rsidRPr="00AB7247">
              <w:rPr>
                <w:sz w:val="20"/>
                <w:highlight w:val="yellow"/>
                <w:lang w:val="fr-FR"/>
              </w:rPr>
              <w:t xml:space="preserve"> and </w:t>
            </w:r>
            <w:proofErr w:type="spellStart"/>
            <w:r w:rsidRPr="00AB7247">
              <w:rPr>
                <w:sz w:val="20"/>
                <w:highlight w:val="yellow"/>
                <w:lang w:val="fr-FR"/>
              </w:rPr>
              <w:t>human</w:t>
            </w:r>
            <w:proofErr w:type="spellEnd"/>
            <w:r w:rsidRPr="00AB7247">
              <w:rPr>
                <w:sz w:val="20"/>
                <w:highlight w:val="yellow"/>
                <w:lang w:val="fr-FR"/>
              </w:rPr>
              <w:t xml:space="preserve"> </w:t>
            </w:r>
            <w:proofErr w:type="spellStart"/>
            <w:r w:rsidRPr="00AB7247">
              <w:rPr>
                <w:sz w:val="20"/>
                <w:highlight w:val="yellow"/>
                <w:lang w:val="fr-FR"/>
              </w:rPr>
              <w:t>feed</w:t>
            </w:r>
            <w:proofErr w:type="spellEnd"/>
            <w:r w:rsidRPr="00AB7247">
              <w:rPr>
                <w:sz w:val="20"/>
                <w:highlight w:val="yellow"/>
                <w:lang w:val="fr-FR"/>
              </w:rPr>
              <w:t xml:space="preserve"> </w:t>
            </w:r>
            <w:proofErr w:type="spellStart"/>
            <w:r w:rsidRPr="00AB7247">
              <w:rPr>
                <w:sz w:val="20"/>
                <w:highlight w:val="yellow"/>
                <w:lang w:val="fr-FR"/>
              </w:rPr>
              <w:t>may</w:t>
            </w:r>
            <w:proofErr w:type="spellEnd"/>
            <w:r w:rsidRPr="00AB7247">
              <w:rPr>
                <w:sz w:val="20"/>
                <w:highlight w:val="yellow"/>
                <w:lang w:val="fr-FR"/>
              </w:rPr>
              <w:t xml:space="preserve"> not </w:t>
            </w:r>
            <w:proofErr w:type="spellStart"/>
            <w:r w:rsidRPr="00AB7247">
              <w:rPr>
                <w:sz w:val="20"/>
                <w:highlight w:val="yellow"/>
                <w:lang w:val="fr-FR"/>
              </w:rPr>
              <w:t>be</w:t>
            </w:r>
            <w:proofErr w:type="spellEnd"/>
            <w:r w:rsidRPr="00AB7247">
              <w:rPr>
                <w:sz w:val="20"/>
                <w:highlight w:val="yellow"/>
                <w:lang w:val="fr-FR"/>
              </w:rPr>
              <w:t xml:space="preserve"> as </w:t>
            </w:r>
            <w:proofErr w:type="spellStart"/>
            <w:r w:rsidRPr="00AB7247">
              <w:rPr>
                <w:sz w:val="20"/>
                <w:highlight w:val="yellow"/>
                <w:lang w:val="fr-FR"/>
              </w:rPr>
              <w:t>serious</w:t>
            </w:r>
            <w:proofErr w:type="spellEnd"/>
            <w:r w:rsidRPr="00AB7247">
              <w:rPr>
                <w:sz w:val="20"/>
                <w:highlight w:val="yellow"/>
                <w:lang w:val="fr-FR"/>
              </w:rPr>
              <w:t xml:space="preserve"> as </w:t>
            </w:r>
            <w:proofErr w:type="spellStart"/>
            <w:r w:rsidRPr="00AB7247">
              <w:rPr>
                <w:sz w:val="20"/>
                <w:highlight w:val="yellow"/>
                <w:lang w:val="fr-FR"/>
              </w:rPr>
              <w:t>we</w:t>
            </w:r>
            <w:proofErr w:type="spellEnd"/>
            <w:r w:rsidRPr="00AB7247">
              <w:rPr>
                <w:sz w:val="20"/>
                <w:highlight w:val="yellow"/>
                <w:lang w:val="fr-FR"/>
              </w:rPr>
              <w:t xml:space="preserve"> </w:t>
            </w:r>
            <w:proofErr w:type="spellStart"/>
            <w:r w:rsidRPr="00AB7247">
              <w:rPr>
                <w:sz w:val="20"/>
                <w:highlight w:val="yellow"/>
                <w:lang w:val="fr-FR"/>
              </w:rPr>
              <w:t>thought</w:t>
            </w:r>
            <w:proofErr w:type="spellEnd"/>
            <w:r w:rsidRPr="00AB7247">
              <w:rPr>
                <w:sz w:val="20"/>
                <w:highlight w:val="yellow"/>
                <w:lang w:val="fr-FR"/>
              </w:rPr>
              <w:t xml:space="preserve"> </w:t>
            </w:r>
            <w:proofErr w:type="spellStart"/>
            <w:r w:rsidRPr="00AB7247">
              <w:rPr>
                <w:sz w:val="20"/>
                <w:highlight w:val="yellow"/>
                <w:lang w:val="fr-FR"/>
              </w:rPr>
              <w:t>because</w:t>
            </w:r>
            <w:proofErr w:type="spellEnd"/>
            <w:r w:rsidRPr="00AB7247">
              <w:rPr>
                <w:sz w:val="20"/>
                <w:highlight w:val="yellow"/>
                <w:lang w:val="fr-FR"/>
              </w:rPr>
              <w:t xml:space="preserve"> </w:t>
            </w:r>
            <w:proofErr w:type="spellStart"/>
            <w:r w:rsidRPr="00AB7247">
              <w:rPr>
                <w:sz w:val="20"/>
                <w:highlight w:val="yellow"/>
                <w:lang w:val="fr-FR"/>
              </w:rPr>
              <w:t>farers</w:t>
            </w:r>
            <w:proofErr w:type="spellEnd"/>
            <w:r w:rsidRPr="00AB7247">
              <w:rPr>
                <w:sz w:val="20"/>
                <w:highlight w:val="yellow"/>
                <w:lang w:val="fr-FR"/>
              </w:rPr>
              <w:t xml:space="preserve"> have </w:t>
            </w:r>
            <w:proofErr w:type="spellStart"/>
            <w:r w:rsidRPr="00AB7247">
              <w:rPr>
                <w:sz w:val="20"/>
                <w:highlight w:val="yellow"/>
                <w:lang w:val="fr-FR"/>
              </w:rPr>
              <w:t>plenty</w:t>
            </w:r>
            <w:proofErr w:type="spellEnd"/>
            <w:r w:rsidRPr="00AB7247">
              <w:rPr>
                <w:sz w:val="20"/>
                <w:highlight w:val="yellow"/>
                <w:lang w:val="fr-FR"/>
              </w:rPr>
              <w:t xml:space="preserve"> of </w:t>
            </w:r>
            <w:proofErr w:type="spellStart"/>
            <w:r w:rsidRPr="00AB7247">
              <w:rPr>
                <w:sz w:val="20"/>
                <w:highlight w:val="yellow"/>
                <w:lang w:val="fr-FR"/>
              </w:rPr>
              <w:t>ingredients</w:t>
            </w:r>
            <w:proofErr w:type="spellEnd"/>
            <w:r w:rsidRPr="00AB7247">
              <w:rPr>
                <w:sz w:val="20"/>
                <w:highlight w:val="yellow"/>
                <w:lang w:val="fr-FR"/>
              </w:rPr>
              <w:t xml:space="preserve"> </w:t>
            </w:r>
            <w:proofErr w:type="spellStart"/>
            <w:r w:rsidRPr="00AB7247">
              <w:rPr>
                <w:sz w:val="20"/>
                <w:highlight w:val="yellow"/>
                <w:lang w:val="fr-FR"/>
              </w:rPr>
              <w:t>like</w:t>
            </w:r>
            <w:proofErr w:type="spellEnd"/>
            <w:r w:rsidRPr="00AB7247">
              <w:rPr>
                <w:sz w:val="20"/>
                <w:highlight w:val="yellow"/>
                <w:lang w:val="fr-FR"/>
              </w:rPr>
              <w:t xml:space="preserve"> soya</w:t>
            </w:r>
          </w:p>
          <w:p w:rsidR="00436CB8" w:rsidRDefault="00436CB8" w:rsidP="00AB7247">
            <w:pPr>
              <w:pStyle w:val="ListParagraph"/>
              <w:numPr>
                <w:ilvl w:val="0"/>
                <w:numId w:val="65"/>
              </w:numPr>
              <w:ind w:left="436"/>
              <w:rPr>
                <w:sz w:val="20"/>
                <w:highlight w:val="yellow"/>
                <w:lang w:val="fr-FR"/>
              </w:rPr>
            </w:pPr>
            <w:proofErr w:type="spellStart"/>
            <w:r>
              <w:rPr>
                <w:sz w:val="20"/>
                <w:highlight w:val="yellow"/>
                <w:lang w:val="fr-FR"/>
              </w:rPr>
              <w:t>Chiefs</w:t>
            </w:r>
            <w:proofErr w:type="spellEnd"/>
            <w:r>
              <w:rPr>
                <w:sz w:val="20"/>
                <w:highlight w:val="yellow"/>
                <w:lang w:val="fr-FR"/>
              </w:rPr>
              <w:t xml:space="preserve"> </w:t>
            </w:r>
            <w:proofErr w:type="spellStart"/>
            <w:r>
              <w:rPr>
                <w:sz w:val="20"/>
                <w:highlight w:val="yellow"/>
                <w:lang w:val="fr-FR"/>
              </w:rPr>
              <w:t>raised</w:t>
            </w:r>
            <w:proofErr w:type="spellEnd"/>
            <w:r>
              <w:rPr>
                <w:sz w:val="20"/>
                <w:highlight w:val="yellow"/>
                <w:lang w:val="fr-FR"/>
              </w:rPr>
              <w:t xml:space="preserve"> a </w:t>
            </w:r>
            <w:proofErr w:type="spellStart"/>
            <w:r>
              <w:rPr>
                <w:sz w:val="20"/>
                <w:highlight w:val="yellow"/>
                <w:lang w:val="fr-FR"/>
              </w:rPr>
              <w:t>concern</w:t>
            </w:r>
            <w:proofErr w:type="spellEnd"/>
            <w:r>
              <w:rPr>
                <w:sz w:val="20"/>
                <w:highlight w:val="yellow"/>
                <w:lang w:val="fr-FR"/>
              </w:rPr>
              <w:t xml:space="preserve"> on how the </w:t>
            </w:r>
            <w:proofErr w:type="spellStart"/>
            <w:r>
              <w:rPr>
                <w:sz w:val="20"/>
                <w:highlight w:val="yellow"/>
                <w:lang w:val="fr-FR"/>
              </w:rPr>
              <w:t>project</w:t>
            </w:r>
            <w:proofErr w:type="spellEnd"/>
            <w:r>
              <w:rPr>
                <w:sz w:val="20"/>
                <w:highlight w:val="yellow"/>
                <w:lang w:val="fr-FR"/>
              </w:rPr>
              <w:t xml:space="preserve"> </w:t>
            </w:r>
            <w:proofErr w:type="spellStart"/>
            <w:r>
              <w:rPr>
                <w:sz w:val="20"/>
                <w:highlight w:val="yellow"/>
                <w:lang w:val="fr-FR"/>
              </w:rPr>
              <w:t>will</w:t>
            </w:r>
            <w:proofErr w:type="spellEnd"/>
            <w:r>
              <w:rPr>
                <w:sz w:val="20"/>
                <w:highlight w:val="yellow"/>
                <w:lang w:val="fr-FR"/>
              </w:rPr>
              <w:t xml:space="preserve"> </w:t>
            </w:r>
            <w:proofErr w:type="spellStart"/>
            <w:r>
              <w:rPr>
                <w:sz w:val="20"/>
                <w:highlight w:val="yellow"/>
                <w:lang w:val="fr-FR"/>
              </w:rPr>
              <w:t>address</w:t>
            </w:r>
            <w:proofErr w:type="spellEnd"/>
            <w:r>
              <w:rPr>
                <w:sz w:val="20"/>
                <w:highlight w:val="yellow"/>
                <w:lang w:val="fr-FR"/>
              </w:rPr>
              <w:t xml:space="preserve"> an </w:t>
            </w:r>
            <w:proofErr w:type="spellStart"/>
            <w:r>
              <w:rPr>
                <w:sz w:val="20"/>
                <w:highlight w:val="yellow"/>
                <w:lang w:val="fr-FR"/>
              </w:rPr>
              <w:t>increased</w:t>
            </w:r>
            <w:proofErr w:type="spellEnd"/>
            <w:r>
              <w:rPr>
                <w:sz w:val="20"/>
                <w:highlight w:val="yellow"/>
                <w:lang w:val="fr-FR"/>
              </w:rPr>
              <w:t xml:space="preserve"> </w:t>
            </w:r>
            <w:proofErr w:type="spellStart"/>
            <w:r>
              <w:rPr>
                <w:sz w:val="20"/>
                <w:highlight w:val="yellow"/>
                <w:lang w:val="fr-FR"/>
              </w:rPr>
              <w:t>demand</w:t>
            </w:r>
            <w:proofErr w:type="spellEnd"/>
            <w:r>
              <w:rPr>
                <w:sz w:val="20"/>
                <w:highlight w:val="yellow"/>
                <w:lang w:val="fr-FR"/>
              </w:rPr>
              <w:t xml:space="preserve"> of water for aquaculture in </w:t>
            </w:r>
            <w:proofErr w:type="spellStart"/>
            <w:r>
              <w:rPr>
                <w:sz w:val="20"/>
                <w:highlight w:val="yellow"/>
                <w:lang w:val="fr-FR"/>
              </w:rPr>
              <w:t>this</w:t>
            </w:r>
            <w:proofErr w:type="spellEnd"/>
            <w:r>
              <w:rPr>
                <w:sz w:val="20"/>
                <w:highlight w:val="yellow"/>
                <w:lang w:val="fr-FR"/>
              </w:rPr>
              <w:t xml:space="preserve"> </w:t>
            </w:r>
            <w:proofErr w:type="spellStart"/>
            <w:r>
              <w:rPr>
                <w:sz w:val="20"/>
                <w:highlight w:val="yellow"/>
                <w:lang w:val="fr-FR"/>
              </w:rPr>
              <w:t>era</w:t>
            </w:r>
            <w:proofErr w:type="spellEnd"/>
            <w:r>
              <w:rPr>
                <w:sz w:val="20"/>
                <w:highlight w:val="yellow"/>
                <w:lang w:val="fr-FR"/>
              </w:rPr>
              <w:t xml:space="preserve"> of </w:t>
            </w:r>
            <w:proofErr w:type="spellStart"/>
            <w:r>
              <w:rPr>
                <w:sz w:val="20"/>
                <w:highlight w:val="yellow"/>
                <w:lang w:val="fr-FR"/>
              </w:rPr>
              <w:t>climate</w:t>
            </w:r>
            <w:proofErr w:type="spellEnd"/>
            <w:r>
              <w:rPr>
                <w:sz w:val="20"/>
                <w:highlight w:val="yellow"/>
                <w:lang w:val="fr-FR"/>
              </w:rPr>
              <w:t xml:space="preserve"> change</w:t>
            </w:r>
          </w:p>
          <w:p w:rsidR="00436CB8" w:rsidRPr="00AB7247" w:rsidRDefault="00436CB8" w:rsidP="00AB7247">
            <w:pPr>
              <w:pStyle w:val="ListParagraph"/>
              <w:numPr>
                <w:ilvl w:val="0"/>
                <w:numId w:val="65"/>
              </w:numPr>
              <w:ind w:left="436"/>
              <w:rPr>
                <w:sz w:val="20"/>
                <w:highlight w:val="yellow"/>
                <w:lang w:val="fr-FR"/>
              </w:rPr>
            </w:pPr>
            <w:proofErr w:type="spellStart"/>
            <w:r>
              <w:rPr>
                <w:sz w:val="20"/>
                <w:highlight w:val="yellow"/>
                <w:lang w:val="fr-FR"/>
              </w:rPr>
              <w:t>Chiefs</w:t>
            </w:r>
            <w:proofErr w:type="spellEnd"/>
            <w:r>
              <w:rPr>
                <w:sz w:val="20"/>
                <w:highlight w:val="yellow"/>
                <w:lang w:val="fr-FR"/>
              </w:rPr>
              <w:t xml:space="preserve"> </w:t>
            </w:r>
            <w:proofErr w:type="spellStart"/>
            <w:r>
              <w:rPr>
                <w:sz w:val="20"/>
                <w:highlight w:val="yellow"/>
                <w:lang w:val="fr-FR"/>
              </w:rPr>
              <w:t>assured</w:t>
            </w:r>
            <w:proofErr w:type="spellEnd"/>
            <w:r>
              <w:rPr>
                <w:sz w:val="20"/>
                <w:highlight w:val="yellow"/>
                <w:lang w:val="fr-FR"/>
              </w:rPr>
              <w:t xml:space="preserve"> us </w:t>
            </w:r>
            <w:proofErr w:type="spellStart"/>
            <w:r>
              <w:rPr>
                <w:sz w:val="20"/>
                <w:highlight w:val="yellow"/>
                <w:lang w:val="fr-FR"/>
              </w:rPr>
              <w:t>that</w:t>
            </w:r>
            <w:proofErr w:type="spellEnd"/>
            <w:r>
              <w:rPr>
                <w:sz w:val="20"/>
                <w:highlight w:val="yellow"/>
                <w:lang w:val="fr-FR"/>
              </w:rPr>
              <w:t xml:space="preserve"> </w:t>
            </w:r>
            <w:proofErr w:type="spellStart"/>
            <w:r>
              <w:rPr>
                <w:sz w:val="20"/>
                <w:highlight w:val="yellow"/>
                <w:lang w:val="fr-FR"/>
              </w:rPr>
              <w:t>they</w:t>
            </w:r>
            <w:proofErr w:type="spellEnd"/>
            <w:r>
              <w:rPr>
                <w:sz w:val="20"/>
                <w:highlight w:val="yellow"/>
                <w:lang w:val="fr-FR"/>
              </w:rPr>
              <w:t xml:space="preserve"> </w:t>
            </w:r>
            <w:proofErr w:type="spellStart"/>
            <w:r>
              <w:rPr>
                <w:sz w:val="20"/>
                <w:highlight w:val="yellow"/>
                <w:lang w:val="fr-FR"/>
              </w:rPr>
              <w:t>will</w:t>
            </w:r>
            <w:proofErr w:type="spellEnd"/>
            <w:r>
              <w:rPr>
                <w:sz w:val="20"/>
                <w:highlight w:val="yellow"/>
                <w:lang w:val="fr-FR"/>
              </w:rPr>
              <w:t xml:space="preserve"> </w:t>
            </w:r>
            <w:proofErr w:type="spellStart"/>
            <w:r>
              <w:rPr>
                <w:sz w:val="20"/>
                <w:highlight w:val="yellow"/>
                <w:lang w:val="fr-FR"/>
              </w:rPr>
              <w:t>strengthen</w:t>
            </w:r>
            <w:proofErr w:type="spellEnd"/>
            <w:r>
              <w:rPr>
                <w:sz w:val="20"/>
                <w:highlight w:val="yellow"/>
                <w:lang w:val="fr-FR"/>
              </w:rPr>
              <w:t xml:space="preserve"> </w:t>
            </w:r>
            <w:proofErr w:type="spellStart"/>
            <w:r>
              <w:rPr>
                <w:sz w:val="20"/>
                <w:highlight w:val="yellow"/>
                <w:lang w:val="fr-FR"/>
              </w:rPr>
              <w:t>bylaws</w:t>
            </w:r>
            <w:proofErr w:type="spellEnd"/>
            <w:r>
              <w:rPr>
                <w:sz w:val="20"/>
                <w:highlight w:val="yellow"/>
                <w:lang w:val="fr-FR"/>
              </w:rPr>
              <w:t xml:space="preserve"> to </w:t>
            </w:r>
            <w:proofErr w:type="spellStart"/>
            <w:r>
              <w:rPr>
                <w:sz w:val="20"/>
                <w:highlight w:val="yellow"/>
                <w:lang w:val="fr-FR"/>
              </w:rPr>
              <w:t>reduce</w:t>
            </w:r>
            <w:proofErr w:type="spellEnd"/>
            <w:r>
              <w:rPr>
                <w:sz w:val="20"/>
                <w:highlight w:val="yellow"/>
                <w:lang w:val="fr-FR"/>
              </w:rPr>
              <w:t xml:space="preserve"> </w:t>
            </w:r>
            <w:proofErr w:type="spellStart"/>
            <w:r>
              <w:rPr>
                <w:sz w:val="20"/>
                <w:highlight w:val="yellow"/>
                <w:lang w:val="fr-FR"/>
              </w:rPr>
              <w:t>theft</w:t>
            </w:r>
            <w:proofErr w:type="spellEnd"/>
            <w:r>
              <w:rPr>
                <w:sz w:val="20"/>
                <w:highlight w:val="yellow"/>
                <w:lang w:val="fr-FR"/>
              </w:rPr>
              <w:t xml:space="preserve"> of </w:t>
            </w:r>
            <w:proofErr w:type="spellStart"/>
            <w:r>
              <w:rPr>
                <w:sz w:val="20"/>
                <w:highlight w:val="yellow"/>
                <w:lang w:val="fr-FR"/>
              </w:rPr>
              <w:t>fish</w:t>
            </w:r>
            <w:proofErr w:type="spellEnd"/>
            <w:r>
              <w:rPr>
                <w:sz w:val="20"/>
                <w:highlight w:val="yellow"/>
                <w:lang w:val="fr-FR"/>
              </w:rPr>
              <w:t xml:space="preserve"> in ponds.</w:t>
            </w:r>
          </w:p>
        </w:tc>
        <w:tc>
          <w:tcPr>
            <w:tcW w:w="2497" w:type="dxa"/>
            <w:vMerge w:val="restart"/>
          </w:tcPr>
          <w:p w:rsidR="00436CB8" w:rsidRPr="00436CB8" w:rsidRDefault="00436CB8" w:rsidP="00436CB8">
            <w:pPr>
              <w:pStyle w:val="ListParagraph"/>
              <w:numPr>
                <w:ilvl w:val="0"/>
                <w:numId w:val="65"/>
              </w:numPr>
              <w:ind w:left="349"/>
              <w:rPr>
                <w:sz w:val="20"/>
                <w:highlight w:val="yellow"/>
                <w:lang w:val="fr-FR"/>
              </w:rPr>
            </w:pPr>
            <w:r w:rsidRPr="00436CB8">
              <w:rPr>
                <w:sz w:val="20"/>
                <w:highlight w:val="yellow"/>
                <w:lang w:val="fr-FR"/>
              </w:rPr>
              <w:t xml:space="preserve">Most </w:t>
            </w:r>
            <w:proofErr w:type="spellStart"/>
            <w:r w:rsidRPr="00436CB8">
              <w:rPr>
                <w:sz w:val="20"/>
                <w:highlight w:val="yellow"/>
                <w:lang w:val="fr-FR"/>
              </w:rPr>
              <w:t>comments</w:t>
            </w:r>
            <w:proofErr w:type="spellEnd"/>
            <w:r w:rsidRPr="00436CB8">
              <w:rPr>
                <w:sz w:val="20"/>
                <w:highlight w:val="yellow"/>
                <w:lang w:val="fr-FR"/>
              </w:rPr>
              <w:t xml:space="preserve"> </w:t>
            </w:r>
            <w:proofErr w:type="spellStart"/>
            <w:r w:rsidRPr="00436CB8">
              <w:rPr>
                <w:sz w:val="20"/>
                <w:highlight w:val="yellow"/>
                <w:lang w:val="fr-FR"/>
              </w:rPr>
              <w:t>were</w:t>
            </w:r>
            <w:proofErr w:type="spellEnd"/>
            <w:r w:rsidRPr="00436CB8">
              <w:rPr>
                <w:sz w:val="20"/>
                <w:highlight w:val="yellow"/>
                <w:lang w:val="fr-FR"/>
              </w:rPr>
              <w:t xml:space="preserve"> </w:t>
            </w:r>
            <w:proofErr w:type="spellStart"/>
            <w:r w:rsidRPr="00436CB8">
              <w:rPr>
                <w:sz w:val="20"/>
                <w:highlight w:val="yellow"/>
                <w:lang w:val="fr-FR"/>
              </w:rPr>
              <w:t>taken</w:t>
            </w:r>
            <w:proofErr w:type="spellEnd"/>
            <w:r w:rsidRPr="00436CB8">
              <w:rPr>
                <w:sz w:val="20"/>
                <w:highlight w:val="yellow"/>
                <w:lang w:val="fr-FR"/>
              </w:rPr>
              <w:t xml:space="preserve"> on </w:t>
            </w:r>
            <w:proofErr w:type="spellStart"/>
            <w:r w:rsidRPr="00436CB8">
              <w:rPr>
                <w:sz w:val="20"/>
                <w:highlight w:val="yellow"/>
                <w:lang w:val="fr-FR"/>
              </w:rPr>
              <w:t>board</w:t>
            </w:r>
            <w:proofErr w:type="spellEnd"/>
            <w:r w:rsidRPr="00436CB8">
              <w:rPr>
                <w:sz w:val="20"/>
                <w:highlight w:val="yellow"/>
                <w:lang w:val="fr-FR"/>
              </w:rPr>
              <w:t xml:space="preserve"> as </w:t>
            </w:r>
            <w:proofErr w:type="spellStart"/>
            <w:r w:rsidRPr="00436CB8">
              <w:rPr>
                <w:sz w:val="20"/>
                <w:highlight w:val="yellow"/>
                <w:lang w:val="fr-FR"/>
              </w:rPr>
              <w:t>indicated</w:t>
            </w:r>
            <w:proofErr w:type="spellEnd"/>
            <w:r w:rsidRPr="00436CB8">
              <w:rPr>
                <w:sz w:val="20"/>
                <w:highlight w:val="yellow"/>
                <w:lang w:val="fr-FR"/>
              </w:rPr>
              <w:t xml:space="preserve"> in the ESMP </w:t>
            </w:r>
            <w:proofErr w:type="spellStart"/>
            <w:r w:rsidRPr="00436CB8">
              <w:rPr>
                <w:sz w:val="20"/>
                <w:highlight w:val="yellow"/>
                <w:lang w:val="fr-FR"/>
              </w:rPr>
              <w:t>above</w:t>
            </w:r>
            <w:proofErr w:type="spellEnd"/>
            <w:r w:rsidRPr="00436CB8">
              <w:rPr>
                <w:sz w:val="20"/>
                <w:highlight w:val="yellow"/>
                <w:lang w:val="fr-FR"/>
              </w:rPr>
              <w:t xml:space="preserve">, for instance water </w:t>
            </w:r>
            <w:proofErr w:type="spellStart"/>
            <w:r w:rsidRPr="00436CB8">
              <w:rPr>
                <w:sz w:val="20"/>
                <w:highlight w:val="yellow"/>
                <w:lang w:val="fr-FR"/>
              </w:rPr>
              <w:t>budgetting</w:t>
            </w:r>
            <w:proofErr w:type="spellEnd"/>
            <w:r w:rsidRPr="00436CB8">
              <w:rPr>
                <w:sz w:val="20"/>
                <w:highlight w:val="yellow"/>
                <w:lang w:val="fr-FR"/>
              </w:rPr>
              <w:t xml:space="preserve"> issues.</w:t>
            </w: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Pr="008476BB" w:rsidRDefault="00436CB8" w:rsidP="00DB7F79">
            <w:pPr>
              <w:rPr>
                <w:sz w:val="20"/>
                <w:highlight w:val="yellow"/>
                <w:lang w:val="fr-FR"/>
              </w:rPr>
            </w:pPr>
            <w:r>
              <w:rPr>
                <w:sz w:val="20"/>
                <w:highlight w:val="yellow"/>
                <w:lang w:val="fr-FR"/>
              </w:rPr>
              <w:t xml:space="preserve">Senior </w:t>
            </w:r>
            <w:proofErr w:type="spellStart"/>
            <w:r>
              <w:rPr>
                <w:sz w:val="20"/>
                <w:highlight w:val="yellow"/>
                <w:lang w:val="fr-FR"/>
              </w:rPr>
              <w:t>Chief</w:t>
            </w:r>
            <w:proofErr w:type="spellEnd"/>
            <w:r>
              <w:rPr>
                <w:sz w:val="20"/>
                <w:highlight w:val="yellow"/>
                <w:lang w:val="fr-FR"/>
              </w:rPr>
              <w:t xml:space="preserve"> </w:t>
            </w:r>
            <w:proofErr w:type="spellStart"/>
            <w:r>
              <w:rPr>
                <w:sz w:val="20"/>
                <w:highlight w:val="yellow"/>
                <w:lang w:val="fr-FR"/>
              </w:rPr>
              <w:t>Chitseka</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Pr="008476BB" w:rsidRDefault="00436CB8" w:rsidP="00DB7F79">
            <w:pPr>
              <w:rPr>
                <w:sz w:val="20"/>
                <w:highlight w:val="yellow"/>
                <w:lang w:val="fr-FR"/>
              </w:rPr>
            </w:pPr>
            <w:r>
              <w:rPr>
                <w:sz w:val="20"/>
                <w:highlight w:val="yellow"/>
                <w:lang w:val="fr-FR"/>
              </w:rPr>
              <w:t xml:space="preserve">Senior GVH </w:t>
            </w:r>
            <w:proofErr w:type="spellStart"/>
            <w:r>
              <w:rPr>
                <w:sz w:val="20"/>
                <w:highlight w:val="yellow"/>
                <w:lang w:val="fr-FR"/>
              </w:rPr>
              <w:t>Mwenda</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Pr="008476BB" w:rsidRDefault="00436CB8" w:rsidP="00DB7F79">
            <w:pPr>
              <w:rPr>
                <w:sz w:val="20"/>
                <w:highlight w:val="yellow"/>
                <w:lang w:val="fr-FR"/>
              </w:rPr>
            </w:pPr>
            <w:r>
              <w:rPr>
                <w:sz w:val="20"/>
                <w:highlight w:val="yellow"/>
                <w:lang w:val="fr-FR"/>
              </w:rPr>
              <w:t xml:space="preserve">Group Village </w:t>
            </w:r>
            <w:proofErr w:type="spellStart"/>
            <w:r>
              <w:rPr>
                <w:sz w:val="20"/>
                <w:highlight w:val="yellow"/>
                <w:lang w:val="fr-FR"/>
              </w:rPr>
              <w:t>Headman</w:t>
            </w:r>
            <w:proofErr w:type="spellEnd"/>
            <w:r>
              <w:rPr>
                <w:sz w:val="20"/>
                <w:highlight w:val="yellow"/>
                <w:lang w:val="fr-FR"/>
              </w:rPr>
              <w:t xml:space="preserve"> (GVH) </w:t>
            </w:r>
            <w:proofErr w:type="spellStart"/>
            <w:r>
              <w:rPr>
                <w:sz w:val="20"/>
                <w:highlight w:val="yellow"/>
                <w:lang w:val="fr-FR"/>
              </w:rPr>
              <w:t>Chilowa</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Pr="008476BB" w:rsidRDefault="00436CB8" w:rsidP="00DB7F79">
            <w:pPr>
              <w:rPr>
                <w:sz w:val="20"/>
                <w:highlight w:val="yellow"/>
                <w:lang w:val="fr-FR"/>
              </w:rPr>
            </w:pPr>
            <w:r>
              <w:rPr>
                <w:sz w:val="20"/>
                <w:highlight w:val="yellow"/>
                <w:lang w:val="fr-FR"/>
              </w:rPr>
              <w:t xml:space="preserve">GVH </w:t>
            </w:r>
            <w:proofErr w:type="spellStart"/>
            <w:r>
              <w:rPr>
                <w:sz w:val="20"/>
                <w:highlight w:val="yellow"/>
                <w:lang w:val="fr-FR"/>
              </w:rPr>
              <w:t>Kamgubwe</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Pr="008476BB" w:rsidRDefault="00436CB8" w:rsidP="00DB7F79">
            <w:pPr>
              <w:rPr>
                <w:sz w:val="20"/>
                <w:highlight w:val="yellow"/>
                <w:lang w:val="fr-FR"/>
              </w:rPr>
            </w:pPr>
            <w:r>
              <w:rPr>
                <w:sz w:val="20"/>
                <w:highlight w:val="yellow"/>
                <w:lang w:val="fr-FR"/>
              </w:rPr>
              <w:t xml:space="preserve">GVH </w:t>
            </w:r>
            <w:proofErr w:type="spellStart"/>
            <w:r>
              <w:rPr>
                <w:sz w:val="20"/>
                <w:highlight w:val="yellow"/>
                <w:lang w:val="fr-FR"/>
              </w:rPr>
              <w:t>Kumitondo</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Pr="008476BB" w:rsidRDefault="00436CB8" w:rsidP="00DB7F79">
            <w:pPr>
              <w:rPr>
                <w:sz w:val="20"/>
                <w:highlight w:val="yellow"/>
                <w:lang w:val="fr-FR"/>
              </w:rPr>
            </w:pPr>
            <w:r>
              <w:rPr>
                <w:sz w:val="20"/>
                <w:highlight w:val="yellow"/>
                <w:lang w:val="fr-FR"/>
              </w:rPr>
              <w:t xml:space="preserve">VH </w:t>
            </w:r>
            <w:proofErr w:type="spellStart"/>
            <w:r>
              <w:rPr>
                <w:sz w:val="20"/>
                <w:highlight w:val="yellow"/>
                <w:lang w:val="fr-FR"/>
              </w:rPr>
              <w:t>Kunthindi</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Default="00436CB8" w:rsidP="00DB7F79">
            <w:pPr>
              <w:rPr>
                <w:sz w:val="20"/>
                <w:highlight w:val="yellow"/>
                <w:lang w:val="fr-FR"/>
              </w:rPr>
            </w:pPr>
            <w:r>
              <w:rPr>
                <w:sz w:val="20"/>
                <w:highlight w:val="yellow"/>
                <w:lang w:val="fr-FR"/>
              </w:rPr>
              <w:t xml:space="preserve">VH </w:t>
            </w:r>
            <w:proofErr w:type="spellStart"/>
            <w:r>
              <w:rPr>
                <w:sz w:val="20"/>
                <w:highlight w:val="yellow"/>
                <w:lang w:val="fr-FR"/>
              </w:rPr>
              <w:t>Mphamba</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Default="00436CB8" w:rsidP="00DB7F79">
            <w:pPr>
              <w:rPr>
                <w:sz w:val="20"/>
                <w:highlight w:val="yellow"/>
                <w:lang w:val="fr-FR"/>
              </w:rPr>
            </w:pPr>
            <w:r>
              <w:rPr>
                <w:sz w:val="20"/>
                <w:highlight w:val="yellow"/>
                <w:lang w:val="fr-FR"/>
              </w:rPr>
              <w:t xml:space="preserve">VH </w:t>
            </w:r>
            <w:proofErr w:type="spellStart"/>
            <w:r>
              <w:rPr>
                <w:sz w:val="20"/>
                <w:highlight w:val="yellow"/>
                <w:lang w:val="fr-FR"/>
              </w:rPr>
              <w:t>Kulinga</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Default="00436CB8" w:rsidP="00DB7F79">
            <w:pPr>
              <w:rPr>
                <w:sz w:val="20"/>
                <w:highlight w:val="yellow"/>
                <w:lang w:val="fr-FR"/>
              </w:rPr>
            </w:pPr>
            <w:r>
              <w:rPr>
                <w:sz w:val="20"/>
                <w:highlight w:val="yellow"/>
                <w:lang w:val="fr-FR"/>
              </w:rPr>
              <w:t xml:space="preserve">VH </w:t>
            </w:r>
            <w:proofErr w:type="spellStart"/>
            <w:r>
              <w:rPr>
                <w:sz w:val="20"/>
                <w:highlight w:val="yellow"/>
                <w:lang w:val="fr-FR"/>
              </w:rPr>
              <w:t>Jelemiya</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436CB8" w:rsidTr="009C3901">
        <w:tc>
          <w:tcPr>
            <w:tcW w:w="2711" w:type="dxa"/>
          </w:tcPr>
          <w:p w:rsidR="00436CB8" w:rsidRPr="008476BB" w:rsidRDefault="00436CB8" w:rsidP="00DB7F79">
            <w:pPr>
              <w:rPr>
                <w:sz w:val="20"/>
                <w:highlight w:val="yellow"/>
                <w:lang w:val="fr-FR"/>
              </w:rPr>
            </w:pPr>
          </w:p>
        </w:tc>
        <w:tc>
          <w:tcPr>
            <w:tcW w:w="2496" w:type="dxa"/>
            <w:vMerge/>
          </w:tcPr>
          <w:p w:rsidR="00436CB8" w:rsidRPr="008476BB" w:rsidRDefault="00436CB8" w:rsidP="00DB7F79">
            <w:pPr>
              <w:rPr>
                <w:sz w:val="20"/>
                <w:highlight w:val="yellow"/>
                <w:lang w:val="fr-FR"/>
              </w:rPr>
            </w:pPr>
          </w:p>
        </w:tc>
        <w:tc>
          <w:tcPr>
            <w:tcW w:w="2749" w:type="dxa"/>
          </w:tcPr>
          <w:p w:rsidR="00436CB8" w:rsidRDefault="00436CB8" w:rsidP="00DB7F79">
            <w:pPr>
              <w:rPr>
                <w:sz w:val="20"/>
                <w:highlight w:val="yellow"/>
                <w:lang w:val="fr-FR"/>
              </w:rPr>
            </w:pPr>
            <w:r>
              <w:rPr>
                <w:sz w:val="20"/>
                <w:highlight w:val="yellow"/>
                <w:lang w:val="fr-FR"/>
              </w:rPr>
              <w:t xml:space="preserve">VH </w:t>
            </w:r>
            <w:proofErr w:type="spellStart"/>
            <w:r>
              <w:rPr>
                <w:sz w:val="20"/>
                <w:highlight w:val="yellow"/>
                <w:lang w:val="fr-FR"/>
              </w:rPr>
              <w:t>Mthiko</w:t>
            </w:r>
            <w:proofErr w:type="spellEnd"/>
          </w:p>
        </w:tc>
        <w:tc>
          <w:tcPr>
            <w:tcW w:w="2497" w:type="dxa"/>
            <w:vMerge/>
          </w:tcPr>
          <w:p w:rsidR="00436CB8" w:rsidRPr="008476BB" w:rsidRDefault="00436CB8" w:rsidP="00DB7F79">
            <w:pPr>
              <w:rPr>
                <w:sz w:val="20"/>
                <w:highlight w:val="yellow"/>
                <w:lang w:val="fr-FR"/>
              </w:rPr>
            </w:pPr>
          </w:p>
        </w:tc>
        <w:tc>
          <w:tcPr>
            <w:tcW w:w="2497" w:type="dxa"/>
            <w:vMerge/>
          </w:tcPr>
          <w:p w:rsidR="00436CB8" w:rsidRPr="008476BB" w:rsidRDefault="00436CB8" w:rsidP="00DB7F79">
            <w:pPr>
              <w:rPr>
                <w:sz w:val="20"/>
                <w:highlight w:val="yellow"/>
                <w:lang w:val="fr-FR"/>
              </w:rPr>
            </w:pPr>
          </w:p>
        </w:tc>
      </w:tr>
      <w:tr w:rsidR="00DB7F79" w:rsidTr="009C3901">
        <w:tc>
          <w:tcPr>
            <w:tcW w:w="2711" w:type="dxa"/>
          </w:tcPr>
          <w:p w:rsidR="00DB7F79" w:rsidRPr="008476BB" w:rsidRDefault="00DB7F79" w:rsidP="00DB7F79">
            <w:pPr>
              <w:rPr>
                <w:sz w:val="20"/>
                <w:highlight w:val="yellow"/>
                <w:lang w:val="fr-FR"/>
              </w:rPr>
            </w:pPr>
          </w:p>
        </w:tc>
        <w:tc>
          <w:tcPr>
            <w:tcW w:w="2496" w:type="dxa"/>
          </w:tcPr>
          <w:p w:rsidR="00DB7F79" w:rsidRPr="008476BB" w:rsidRDefault="00DB7F79" w:rsidP="00DB7F79">
            <w:pPr>
              <w:rPr>
                <w:sz w:val="20"/>
                <w:highlight w:val="yellow"/>
                <w:lang w:val="fr-FR"/>
              </w:rPr>
            </w:pPr>
          </w:p>
        </w:tc>
        <w:tc>
          <w:tcPr>
            <w:tcW w:w="2749" w:type="dxa"/>
          </w:tcPr>
          <w:p w:rsidR="00DB7F79" w:rsidRDefault="00DB7F79" w:rsidP="00DB7F79">
            <w:pPr>
              <w:rPr>
                <w:sz w:val="20"/>
                <w:highlight w:val="yellow"/>
                <w:lang w:val="fr-FR"/>
              </w:rPr>
            </w:pPr>
          </w:p>
        </w:tc>
        <w:tc>
          <w:tcPr>
            <w:tcW w:w="2497" w:type="dxa"/>
          </w:tcPr>
          <w:p w:rsidR="00DB7F79" w:rsidRPr="008476BB" w:rsidRDefault="00DB7F79" w:rsidP="00DB7F79">
            <w:pPr>
              <w:rPr>
                <w:sz w:val="20"/>
                <w:highlight w:val="yellow"/>
                <w:lang w:val="fr-FR"/>
              </w:rPr>
            </w:pPr>
          </w:p>
        </w:tc>
        <w:tc>
          <w:tcPr>
            <w:tcW w:w="2497" w:type="dxa"/>
          </w:tcPr>
          <w:p w:rsidR="00DB7F79" w:rsidRPr="008476BB" w:rsidRDefault="00DB7F79" w:rsidP="00DB7F79">
            <w:pPr>
              <w:rPr>
                <w:sz w:val="20"/>
                <w:highlight w:val="yellow"/>
                <w:lang w:val="fr-FR"/>
              </w:rPr>
            </w:pPr>
          </w:p>
        </w:tc>
      </w:tr>
      <w:tr w:rsidR="003C578D" w:rsidTr="009C3901">
        <w:tc>
          <w:tcPr>
            <w:tcW w:w="2711" w:type="dxa"/>
          </w:tcPr>
          <w:p w:rsidR="003C578D" w:rsidRPr="008476BB" w:rsidRDefault="003C578D" w:rsidP="00DB7F79">
            <w:pPr>
              <w:rPr>
                <w:sz w:val="20"/>
                <w:highlight w:val="yellow"/>
                <w:lang w:val="fr-FR"/>
              </w:rPr>
            </w:pPr>
          </w:p>
        </w:tc>
        <w:tc>
          <w:tcPr>
            <w:tcW w:w="2496" w:type="dxa"/>
            <w:vMerge w:val="restart"/>
          </w:tcPr>
          <w:p w:rsidR="003C578D" w:rsidRPr="008476BB" w:rsidRDefault="003C578D" w:rsidP="00DB7F79">
            <w:pPr>
              <w:rPr>
                <w:sz w:val="20"/>
                <w:highlight w:val="yellow"/>
                <w:lang w:val="fr-FR"/>
              </w:rPr>
            </w:pPr>
            <w:r>
              <w:rPr>
                <w:sz w:val="20"/>
                <w:highlight w:val="yellow"/>
                <w:lang w:val="fr-FR"/>
              </w:rPr>
              <w:t>13-01-2016 (</w:t>
            </w:r>
            <w:proofErr w:type="spellStart"/>
            <w:r>
              <w:rPr>
                <w:sz w:val="20"/>
                <w:highlight w:val="yellow"/>
                <w:lang w:val="fr-FR"/>
              </w:rPr>
              <w:t>University</w:t>
            </w:r>
            <w:proofErr w:type="spellEnd"/>
            <w:r>
              <w:rPr>
                <w:sz w:val="20"/>
                <w:highlight w:val="yellow"/>
                <w:lang w:val="fr-FR"/>
              </w:rPr>
              <w:t xml:space="preserve"> of Malawi, Chancellor </w:t>
            </w:r>
            <w:proofErr w:type="spellStart"/>
            <w:r>
              <w:rPr>
                <w:sz w:val="20"/>
                <w:highlight w:val="yellow"/>
                <w:lang w:val="fr-FR"/>
              </w:rPr>
              <w:t>College</w:t>
            </w:r>
            <w:proofErr w:type="spellEnd"/>
            <w:r>
              <w:rPr>
                <w:sz w:val="20"/>
                <w:highlight w:val="yellow"/>
                <w:lang w:val="fr-FR"/>
              </w:rPr>
              <w:t>, Zomba)</w:t>
            </w:r>
          </w:p>
        </w:tc>
        <w:tc>
          <w:tcPr>
            <w:tcW w:w="2749" w:type="dxa"/>
          </w:tcPr>
          <w:p w:rsidR="003C578D" w:rsidRDefault="003C578D" w:rsidP="00DB7F79">
            <w:pPr>
              <w:rPr>
                <w:sz w:val="20"/>
                <w:highlight w:val="yellow"/>
                <w:lang w:val="fr-FR"/>
              </w:rPr>
            </w:pPr>
          </w:p>
        </w:tc>
        <w:tc>
          <w:tcPr>
            <w:tcW w:w="2497" w:type="dxa"/>
          </w:tcPr>
          <w:p w:rsidR="003C578D" w:rsidRPr="008476BB" w:rsidRDefault="003C578D" w:rsidP="00DB7F79">
            <w:pPr>
              <w:rPr>
                <w:sz w:val="20"/>
                <w:highlight w:val="yellow"/>
                <w:lang w:val="fr-FR"/>
              </w:rPr>
            </w:pPr>
          </w:p>
        </w:tc>
        <w:tc>
          <w:tcPr>
            <w:tcW w:w="2497" w:type="dxa"/>
          </w:tcPr>
          <w:p w:rsidR="003C578D" w:rsidRPr="008476BB" w:rsidRDefault="003C578D" w:rsidP="00DB7F79">
            <w:pPr>
              <w:rPr>
                <w:sz w:val="20"/>
                <w:highlight w:val="yellow"/>
                <w:lang w:val="fr-FR"/>
              </w:rPr>
            </w:pPr>
          </w:p>
        </w:tc>
      </w:tr>
      <w:tr w:rsidR="003C578D" w:rsidTr="009C3901">
        <w:tc>
          <w:tcPr>
            <w:tcW w:w="2711" w:type="dxa"/>
          </w:tcPr>
          <w:p w:rsidR="003C578D" w:rsidRPr="008476BB" w:rsidRDefault="003C578D" w:rsidP="0001489B">
            <w:pPr>
              <w:rPr>
                <w:sz w:val="20"/>
                <w:highlight w:val="yellow"/>
                <w:lang w:val="fr-FR"/>
              </w:rPr>
            </w:pPr>
          </w:p>
        </w:tc>
        <w:tc>
          <w:tcPr>
            <w:tcW w:w="2496" w:type="dxa"/>
            <w:vMerge/>
          </w:tcPr>
          <w:p w:rsidR="003C578D" w:rsidRDefault="003C578D" w:rsidP="0001489B">
            <w:pPr>
              <w:rPr>
                <w:sz w:val="20"/>
                <w:highlight w:val="yellow"/>
                <w:lang w:val="fr-FR"/>
              </w:rPr>
            </w:pPr>
          </w:p>
        </w:tc>
        <w:tc>
          <w:tcPr>
            <w:tcW w:w="2749" w:type="dxa"/>
          </w:tcPr>
          <w:p w:rsidR="003C578D" w:rsidRPr="0001489B" w:rsidRDefault="003C578D" w:rsidP="00D15241">
            <w:pPr>
              <w:rPr>
                <w:sz w:val="20"/>
                <w:highlight w:val="yellow"/>
              </w:rPr>
            </w:pPr>
            <w:r w:rsidRPr="0001489B">
              <w:rPr>
                <w:sz w:val="20"/>
                <w:highlight w:val="yellow"/>
              </w:rPr>
              <w:t xml:space="preserve">Mrs. M. </w:t>
            </w:r>
            <w:proofErr w:type="spellStart"/>
            <w:r w:rsidRPr="0001489B">
              <w:rPr>
                <w:sz w:val="20"/>
                <w:highlight w:val="yellow"/>
              </w:rPr>
              <w:t>Kalindekafe</w:t>
            </w:r>
            <w:proofErr w:type="spellEnd"/>
          </w:p>
        </w:tc>
        <w:tc>
          <w:tcPr>
            <w:tcW w:w="2497" w:type="dxa"/>
            <w:vMerge w:val="restart"/>
          </w:tcPr>
          <w:p w:rsidR="003C578D" w:rsidRPr="003C578D" w:rsidRDefault="003C578D" w:rsidP="003C578D">
            <w:pPr>
              <w:pStyle w:val="ListParagraph"/>
              <w:numPr>
                <w:ilvl w:val="0"/>
                <w:numId w:val="66"/>
              </w:numPr>
              <w:ind w:left="436"/>
              <w:rPr>
                <w:sz w:val="20"/>
                <w:highlight w:val="yellow"/>
                <w:lang w:val="fr-FR"/>
              </w:rPr>
            </w:pPr>
            <w:r w:rsidRPr="003C578D">
              <w:rPr>
                <w:sz w:val="20"/>
                <w:highlight w:val="yellow"/>
                <w:lang w:val="fr-FR"/>
              </w:rPr>
              <w:t xml:space="preserve">The participants </w:t>
            </w:r>
            <w:proofErr w:type="spellStart"/>
            <w:r w:rsidRPr="003C578D">
              <w:rPr>
                <w:sz w:val="20"/>
                <w:highlight w:val="yellow"/>
                <w:lang w:val="fr-FR"/>
              </w:rPr>
              <w:t>observed</w:t>
            </w:r>
            <w:proofErr w:type="spellEnd"/>
            <w:r w:rsidRPr="003C578D">
              <w:rPr>
                <w:sz w:val="20"/>
                <w:highlight w:val="yellow"/>
                <w:lang w:val="fr-FR"/>
              </w:rPr>
              <w:t xml:space="preserve"> </w:t>
            </w:r>
            <w:proofErr w:type="spellStart"/>
            <w:r w:rsidRPr="003C578D">
              <w:rPr>
                <w:sz w:val="20"/>
                <w:highlight w:val="yellow"/>
                <w:lang w:val="fr-FR"/>
              </w:rPr>
              <w:t>that</w:t>
            </w:r>
            <w:proofErr w:type="spellEnd"/>
            <w:r w:rsidRPr="003C578D">
              <w:rPr>
                <w:sz w:val="20"/>
                <w:highlight w:val="yellow"/>
                <w:lang w:val="fr-FR"/>
              </w:rPr>
              <w:t xml:space="preserve"> </w:t>
            </w:r>
            <w:proofErr w:type="spellStart"/>
            <w:r w:rsidRPr="003C578D">
              <w:rPr>
                <w:sz w:val="20"/>
                <w:highlight w:val="yellow"/>
                <w:lang w:val="fr-FR"/>
              </w:rPr>
              <w:t>we</w:t>
            </w:r>
            <w:proofErr w:type="spellEnd"/>
            <w:r w:rsidRPr="003C578D">
              <w:rPr>
                <w:sz w:val="20"/>
                <w:highlight w:val="yellow"/>
                <w:lang w:val="fr-FR"/>
              </w:rPr>
              <w:t xml:space="preserve"> </w:t>
            </w:r>
            <w:proofErr w:type="spellStart"/>
            <w:r w:rsidRPr="003C578D">
              <w:rPr>
                <w:sz w:val="20"/>
                <w:highlight w:val="yellow"/>
                <w:lang w:val="fr-FR"/>
              </w:rPr>
              <w:t>need</w:t>
            </w:r>
            <w:proofErr w:type="spellEnd"/>
            <w:r w:rsidRPr="003C578D">
              <w:rPr>
                <w:sz w:val="20"/>
                <w:highlight w:val="yellow"/>
                <w:lang w:val="fr-FR"/>
              </w:rPr>
              <w:t xml:space="preserve"> to </w:t>
            </w:r>
            <w:proofErr w:type="spellStart"/>
            <w:r w:rsidRPr="003C578D">
              <w:rPr>
                <w:sz w:val="20"/>
                <w:highlight w:val="yellow"/>
                <w:lang w:val="fr-FR"/>
              </w:rPr>
              <w:t>emphasize</w:t>
            </w:r>
            <w:proofErr w:type="spellEnd"/>
            <w:r w:rsidRPr="003C578D">
              <w:rPr>
                <w:sz w:val="20"/>
                <w:highlight w:val="yellow"/>
                <w:lang w:val="fr-FR"/>
              </w:rPr>
              <w:t xml:space="preserve"> more on </w:t>
            </w:r>
            <w:proofErr w:type="spellStart"/>
            <w:r w:rsidRPr="003C578D">
              <w:rPr>
                <w:sz w:val="20"/>
                <w:highlight w:val="yellow"/>
                <w:lang w:val="fr-FR"/>
              </w:rPr>
              <w:t>crosscutting</w:t>
            </w:r>
            <w:proofErr w:type="spellEnd"/>
            <w:r w:rsidRPr="003C578D">
              <w:rPr>
                <w:sz w:val="20"/>
                <w:highlight w:val="yellow"/>
                <w:lang w:val="fr-FR"/>
              </w:rPr>
              <w:t xml:space="preserve"> issues </w:t>
            </w:r>
            <w:proofErr w:type="spellStart"/>
            <w:r w:rsidRPr="003C578D">
              <w:rPr>
                <w:sz w:val="20"/>
                <w:highlight w:val="yellow"/>
                <w:lang w:val="fr-FR"/>
              </w:rPr>
              <w:t>such</w:t>
            </w:r>
            <w:proofErr w:type="spellEnd"/>
            <w:r w:rsidRPr="003C578D">
              <w:rPr>
                <w:sz w:val="20"/>
                <w:highlight w:val="yellow"/>
                <w:lang w:val="fr-FR"/>
              </w:rPr>
              <w:t xml:space="preserve"> as </w:t>
            </w:r>
            <w:proofErr w:type="spellStart"/>
            <w:r w:rsidRPr="003C578D">
              <w:rPr>
                <w:sz w:val="20"/>
                <w:highlight w:val="yellow"/>
                <w:lang w:val="fr-FR"/>
              </w:rPr>
              <w:t>gender</w:t>
            </w:r>
            <w:proofErr w:type="spellEnd"/>
            <w:r w:rsidRPr="003C578D">
              <w:rPr>
                <w:sz w:val="20"/>
                <w:highlight w:val="yellow"/>
                <w:lang w:val="fr-FR"/>
              </w:rPr>
              <w:t xml:space="preserve">, </w:t>
            </w:r>
            <w:proofErr w:type="spellStart"/>
            <w:r w:rsidRPr="003C578D">
              <w:rPr>
                <w:sz w:val="20"/>
                <w:highlight w:val="yellow"/>
                <w:lang w:val="fr-FR"/>
              </w:rPr>
              <w:t>ethical</w:t>
            </w:r>
            <w:proofErr w:type="spellEnd"/>
            <w:r w:rsidRPr="003C578D">
              <w:rPr>
                <w:sz w:val="20"/>
                <w:highlight w:val="yellow"/>
                <w:lang w:val="fr-FR"/>
              </w:rPr>
              <w:t xml:space="preserve"> issues, and </w:t>
            </w:r>
            <w:proofErr w:type="spellStart"/>
            <w:r w:rsidRPr="003C578D">
              <w:rPr>
                <w:sz w:val="20"/>
                <w:highlight w:val="yellow"/>
                <w:lang w:val="fr-FR"/>
              </w:rPr>
              <w:t>heavy</w:t>
            </w:r>
            <w:proofErr w:type="spellEnd"/>
            <w:r w:rsidRPr="003C578D">
              <w:rPr>
                <w:sz w:val="20"/>
                <w:highlight w:val="yellow"/>
                <w:lang w:val="fr-FR"/>
              </w:rPr>
              <w:t xml:space="preserve"> use of </w:t>
            </w:r>
            <w:proofErr w:type="spellStart"/>
            <w:r w:rsidRPr="003C578D">
              <w:rPr>
                <w:sz w:val="20"/>
                <w:highlight w:val="yellow"/>
                <w:lang w:val="fr-FR"/>
              </w:rPr>
              <w:t>papers</w:t>
            </w:r>
            <w:proofErr w:type="spellEnd"/>
            <w:r w:rsidRPr="003C578D">
              <w:rPr>
                <w:sz w:val="20"/>
                <w:highlight w:val="yellow"/>
                <w:lang w:val="fr-FR"/>
              </w:rPr>
              <w:t xml:space="preserve">, </w:t>
            </w:r>
            <w:proofErr w:type="spellStart"/>
            <w:r w:rsidRPr="003C578D">
              <w:rPr>
                <w:sz w:val="20"/>
                <w:highlight w:val="yellow"/>
                <w:lang w:val="fr-FR"/>
              </w:rPr>
              <w:t>flights</w:t>
            </w:r>
            <w:proofErr w:type="spellEnd"/>
            <w:r w:rsidRPr="003C578D">
              <w:rPr>
                <w:sz w:val="20"/>
                <w:highlight w:val="yellow"/>
                <w:lang w:val="fr-FR"/>
              </w:rPr>
              <w:t xml:space="preserve"> and road transport</w:t>
            </w:r>
          </w:p>
        </w:tc>
        <w:tc>
          <w:tcPr>
            <w:tcW w:w="2497" w:type="dxa"/>
            <w:vMerge w:val="restart"/>
          </w:tcPr>
          <w:p w:rsidR="003C578D" w:rsidRPr="008476BB" w:rsidRDefault="003C578D" w:rsidP="003C578D">
            <w:pPr>
              <w:pStyle w:val="ListParagraph"/>
              <w:numPr>
                <w:ilvl w:val="0"/>
                <w:numId w:val="66"/>
              </w:numPr>
              <w:ind w:left="349"/>
              <w:rPr>
                <w:sz w:val="20"/>
                <w:highlight w:val="yellow"/>
                <w:lang w:val="fr-FR"/>
              </w:rPr>
            </w:pPr>
            <w:r w:rsidRPr="003C578D">
              <w:rPr>
                <w:sz w:val="20"/>
                <w:highlight w:val="yellow"/>
                <w:lang w:val="fr-FR"/>
              </w:rPr>
              <w:t xml:space="preserve">Most of </w:t>
            </w:r>
            <w:proofErr w:type="spellStart"/>
            <w:r w:rsidRPr="003C578D">
              <w:rPr>
                <w:sz w:val="20"/>
                <w:highlight w:val="yellow"/>
                <w:lang w:val="fr-FR"/>
              </w:rPr>
              <w:t>these</w:t>
            </w:r>
            <w:proofErr w:type="spellEnd"/>
            <w:r w:rsidRPr="003C578D">
              <w:rPr>
                <w:sz w:val="20"/>
                <w:highlight w:val="yellow"/>
                <w:lang w:val="fr-FR"/>
              </w:rPr>
              <w:t xml:space="preserve"> issues have been </w:t>
            </w:r>
            <w:proofErr w:type="spellStart"/>
            <w:r w:rsidRPr="003C578D">
              <w:rPr>
                <w:sz w:val="20"/>
                <w:highlight w:val="yellow"/>
                <w:lang w:val="fr-FR"/>
              </w:rPr>
              <w:t>incoorporated</w:t>
            </w:r>
            <w:proofErr w:type="spellEnd"/>
          </w:p>
        </w:tc>
      </w:tr>
      <w:tr w:rsidR="003C578D" w:rsidTr="009C3901">
        <w:tc>
          <w:tcPr>
            <w:tcW w:w="2711" w:type="dxa"/>
          </w:tcPr>
          <w:p w:rsidR="003C578D" w:rsidRPr="008476BB" w:rsidRDefault="003C578D" w:rsidP="0001489B">
            <w:pPr>
              <w:rPr>
                <w:sz w:val="20"/>
                <w:highlight w:val="yellow"/>
                <w:lang w:val="fr-FR"/>
              </w:rPr>
            </w:pPr>
          </w:p>
        </w:tc>
        <w:tc>
          <w:tcPr>
            <w:tcW w:w="2496" w:type="dxa"/>
            <w:vMerge/>
          </w:tcPr>
          <w:p w:rsidR="003C578D" w:rsidRDefault="003C578D" w:rsidP="0001489B">
            <w:pPr>
              <w:rPr>
                <w:sz w:val="20"/>
                <w:highlight w:val="yellow"/>
                <w:lang w:val="fr-FR"/>
              </w:rPr>
            </w:pPr>
          </w:p>
        </w:tc>
        <w:tc>
          <w:tcPr>
            <w:tcW w:w="2749" w:type="dxa"/>
          </w:tcPr>
          <w:p w:rsidR="003C578D" w:rsidRPr="0001489B" w:rsidRDefault="003C578D" w:rsidP="00D15241">
            <w:pPr>
              <w:rPr>
                <w:sz w:val="20"/>
                <w:highlight w:val="yellow"/>
              </w:rPr>
            </w:pPr>
            <w:r w:rsidRPr="0001489B">
              <w:rPr>
                <w:sz w:val="20"/>
                <w:highlight w:val="yellow"/>
              </w:rPr>
              <w:t xml:space="preserve">Mr. J. </w:t>
            </w:r>
            <w:proofErr w:type="spellStart"/>
            <w:r w:rsidRPr="0001489B">
              <w:rPr>
                <w:sz w:val="20"/>
                <w:highlight w:val="yellow"/>
              </w:rPr>
              <w:t>Nagoli</w:t>
            </w:r>
            <w:proofErr w:type="spellEnd"/>
          </w:p>
        </w:tc>
        <w:tc>
          <w:tcPr>
            <w:tcW w:w="2497" w:type="dxa"/>
            <w:vMerge/>
          </w:tcPr>
          <w:p w:rsidR="003C578D" w:rsidRPr="008476BB" w:rsidRDefault="003C578D" w:rsidP="0001489B">
            <w:pPr>
              <w:rPr>
                <w:sz w:val="20"/>
                <w:highlight w:val="yellow"/>
                <w:lang w:val="fr-FR"/>
              </w:rPr>
            </w:pPr>
          </w:p>
        </w:tc>
        <w:tc>
          <w:tcPr>
            <w:tcW w:w="2497" w:type="dxa"/>
            <w:vMerge/>
          </w:tcPr>
          <w:p w:rsidR="003C578D" w:rsidRPr="003C578D" w:rsidRDefault="003C578D" w:rsidP="003C578D">
            <w:pPr>
              <w:pStyle w:val="ListParagraph"/>
              <w:numPr>
                <w:ilvl w:val="0"/>
                <w:numId w:val="66"/>
              </w:numPr>
              <w:ind w:left="349"/>
              <w:rPr>
                <w:sz w:val="20"/>
                <w:highlight w:val="yellow"/>
                <w:lang w:val="fr-FR"/>
              </w:rPr>
            </w:pPr>
          </w:p>
        </w:tc>
      </w:tr>
      <w:tr w:rsidR="003C578D" w:rsidTr="009C3901">
        <w:tc>
          <w:tcPr>
            <w:tcW w:w="2711" w:type="dxa"/>
          </w:tcPr>
          <w:p w:rsidR="003C578D" w:rsidRPr="008476BB" w:rsidRDefault="003C578D" w:rsidP="0001489B">
            <w:pPr>
              <w:rPr>
                <w:sz w:val="20"/>
                <w:highlight w:val="yellow"/>
                <w:lang w:val="fr-FR"/>
              </w:rPr>
            </w:pPr>
          </w:p>
        </w:tc>
        <w:tc>
          <w:tcPr>
            <w:tcW w:w="2496" w:type="dxa"/>
            <w:vMerge/>
          </w:tcPr>
          <w:p w:rsidR="003C578D" w:rsidRDefault="003C578D" w:rsidP="0001489B">
            <w:pPr>
              <w:rPr>
                <w:sz w:val="20"/>
                <w:highlight w:val="yellow"/>
                <w:lang w:val="fr-FR"/>
              </w:rPr>
            </w:pPr>
          </w:p>
        </w:tc>
        <w:tc>
          <w:tcPr>
            <w:tcW w:w="2749" w:type="dxa"/>
          </w:tcPr>
          <w:p w:rsidR="003C578D" w:rsidRPr="0001489B" w:rsidRDefault="003C578D" w:rsidP="00D15241">
            <w:pPr>
              <w:rPr>
                <w:sz w:val="20"/>
                <w:highlight w:val="yellow"/>
              </w:rPr>
            </w:pPr>
            <w:r w:rsidRPr="0001489B">
              <w:rPr>
                <w:sz w:val="20"/>
                <w:highlight w:val="yellow"/>
              </w:rPr>
              <w:t xml:space="preserve">Mr. D. </w:t>
            </w:r>
            <w:proofErr w:type="spellStart"/>
            <w:r w:rsidRPr="0001489B">
              <w:rPr>
                <w:sz w:val="20"/>
                <w:highlight w:val="yellow"/>
              </w:rPr>
              <w:t>Mbamba</w:t>
            </w:r>
            <w:proofErr w:type="spellEnd"/>
          </w:p>
        </w:tc>
        <w:tc>
          <w:tcPr>
            <w:tcW w:w="2497" w:type="dxa"/>
            <w:vMerge/>
          </w:tcPr>
          <w:p w:rsidR="003C578D" w:rsidRPr="008476BB" w:rsidRDefault="003C578D" w:rsidP="0001489B">
            <w:pPr>
              <w:rPr>
                <w:sz w:val="20"/>
                <w:highlight w:val="yellow"/>
                <w:lang w:val="fr-FR"/>
              </w:rPr>
            </w:pPr>
          </w:p>
        </w:tc>
        <w:tc>
          <w:tcPr>
            <w:tcW w:w="2497" w:type="dxa"/>
            <w:vMerge/>
          </w:tcPr>
          <w:p w:rsidR="003C578D" w:rsidRPr="008476BB" w:rsidRDefault="003C578D" w:rsidP="0001489B">
            <w:pPr>
              <w:rPr>
                <w:sz w:val="20"/>
                <w:highlight w:val="yellow"/>
                <w:lang w:val="fr-FR"/>
              </w:rPr>
            </w:pPr>
          </w:p>
        </w:tc>
      </w:tr>
      <w:tr w:rsidR="003C578D" w:rsidTr="009C3901">
        <w:tc>
          <w:tcPr>
            <w:tcW w:w="2711" w:type="dxa"/>
          </w:tcPr>
          <w:p w:rsidR="003C578D" w:rsidRPr="008476BB" w:rsidRDefault="003C578D" w:rsidP="0001489B">
            <w:pPr>
              <w:rPr>
                <w:sz w:val="20"/>
                <w:highlight w:val="yellow"/>
                <w:lang w:val="fr-FR"/>
              </w:rPr>
            </w:pPr>
          </w:p>
        </w:tc>
        <w:tc>
          <w:tcPr>
            <w:tcW w:w="2496" w:type="dxa"/>
            <w:vMerge/>
          </w:tcPr>
          <w:p w:rsidR="003C578D" w:rsidRDefault="003C578D" w:rsidP="0001489B">
            <w:pPr>
              <w:rPr>
                <w:sz w:val="20"/>
                <w:highlight w:val="yellow"/>
                <w:lang w:val="fr-FR"/>
              </w:rPr>
            </w:pPr>
          </w:p>
        </w:tc>
        <w:tc>
          <w:tcPr>
            <w:tcW w:w="2749" w:type="dxa"/>
          </w:tcPr>
          <w:p w:rsidR="003C578D" w:rsidRPr="0001489B" w:rsidRDefault="003C578D" w:rsidP="00D15241">
            <w:pPr>
              <w:rPr>
                <w:sz w:val="20"/>
                <w:highlight w:val="yellow"/>
              </w:rPr>
            </w:pPr>
            <w:r w:rsidRPr="0001489B">
              <w:rPr>
                <w:sz w:val="20"/>
                <w:highlight w:val="yellow"/>
              </w:rPr>
              <w:t xml:space="preserve">Mr. M. </w:t>
            </w:r>
            <w:proofErr w:type="spellStart"/>
            <w:r w:rsidRPr="0001489B">
              <w:rPr>
                <w:sz w:val="20"/>
                <w:highlight w:val="yellow"/>
              </w:rPr>
              <w:t>Mkandawire</w:t>
            </w:r>
            <w:proofErr w:type="spellEnd"/>
          </w:p>
        </w:tc>
        <w:tc>
          <w:tcPr>
            <w:tcW w:w="2497" w:type="dxa"/>
            <w:vMerge/>
          </w:tcPr>
          <w:p w:rsidR="003C578D" w:rsidRPr="008476BB" w:rsidRDefault="003C578D" w:rsidP="0001489B">
            <w:pPr>
              <w:rPr>
                <w:sz w:val="20"/>
                <w:highlight w:val="yellow"/>
                <w:lang w:val="fr-FR"/>
              </w:rPr>
            </w:pPr>
          </w:p>
        </w:tc>
        <w:tc>
          <w:tcPr>
            <w:tcW w:w="2497" w:type="dxa"/>
            <w:vMerge/>
          </w:tcPr>
          <w:p w:rsidR="003C578D" w:rsidRPr="008476BB" w:rsidRDefault="003C578D" w:rsidP="0001489B">
            <w:pPr>
              <w:rPr>
                <w:sz w:val="20"/>
                <w:highlight w:val="yellow"/>
                <w:lang w:val="fr-FR"/>
              </w:rPr>
            </w:pPr>
          </w:p>
        </w:tc>
      </w:tr>
      <w:tr w:rsidR="003C578D" w:rsidTr="009C3901">
        <w:tc>
          <w:tcPr>
            <w:tcW w:w="2711" w:type="dxa"/>
          </w:tcPr>
          <w:p w:rsidR="003C578D" w:rsidRPr="008476BB" w:rsidRDefault="003C578D" w:rsidP="0001489B">
            <w:pPr>
              <w:rPr>
                <w:sz w:val="20"/>
                <w:highlight w:val="yellow"/>
                <w:lang w:val="fr-FR"/>
              </w:rPr>
            </w:pPr>
          </w:p>
        </w:tc>
        <w:tc>
          <w:tcPr>
            <w:tcW w:w="2496" w:type="dxa"/>
            <w:vMerge/>
          </w:tcPr>
          <w:p w:rsidR="003C578D" w:rsidRDefault="003C578D" w:rsidP="0001489B">
            <w:pPr>
              <w:rPr>
                <w:sz w:val="20"/>
                <w:highlight w:val="yellow"/>
                <w:lang w:val="fr-FR"/>
              </w:rPr>
            </w:pPr>
          </w:p>
        </w:tc>
        <w:tc>
          <w:tcPr>
            <w:tcW w:w="2749" w:type="dxa"/>
          </w:tcPr>
          <w:p w:rsidR="003C578D" w:rsidRPr="0001489B" w:rsidRDefault="003C578D" w:rsidP="00D15241">
            <w:pPr>
              <w:rPr>
                <w:sz w:val="20"/>
                <w:highlight w:val="yellow"/>
              </w:rPr>
            </w:pPr>
            <w:r w:rsidRPr="0001489B">
              <w:rPr>
                <w:sz w:val="20"/>
                <w:highlight w:val="yellow"/>
              </w:rPr>
              <w:t xml:space="preserve">Mr. P. </w:t>
            </w:r>
            <w:proofErr w:type="spellStart"/>
            <w:r w:rsidRPr="0001489B">
              <w:rPr>
                <w:sz w:val="20"/>
                <w:highlight w:val="yellow"/>
              </w:rPr>
              <w:t>Likongwe</w:t>
            </w:r>
            <w:proofErr w:type="spellEnd"/>
          </w:p>
        </w:tc>
        <w:tc>
          <w:tcPr>
            <w:tcW w:w="2497" w:type="dxa"/>
            <w:vMerge/>
          </w:tcPr>
          <w:p w:rsidR="003C578D" w:rsidRPr="008476BB" w:rsidRDefault="003C578D" w:rsidP="0001489B">
            <w:pPr>
              <w:rPr>
                <w:sz w:val="20"/>
                <w:highlight w:val="yellow"/>
                <w:lang w:val="fr-FR"/>
              </w:rPr>
            </w:pPr>
          </w:p>
        </w:tc>
        <w:tc>
          <w:tcPr>
            <w:tcW w:w="2497" w:type="dxa"/>
            <w:vMerge/>
          </w:tcPr>
          <w:p w:rsidR="003C578D" w:rsidRPr="008476BB" w:rsidRDefault="003C578D" w:rsidP="0001489B">
            <w:pPr>
              <w:rPr>
                <w:sz w:val="20"/>
                <w:highlight w:val="yellow"/>
                <w:lang w:val="fr-FR"/>
              </w:rPr>
            </w:pPr>
          </w:p>
        </w:tc>
      </w:tr>
      <w:tr w:rsidR="003C578D" w:rsidTr="009C3901">
        <w:tc>
          <w:tcPr>
            <w:tcW w:w="2711" w:type="dxa"/>
          </w:tcPr>
          <w:p w:rsidR="003C578D" w:rsidRPr="008476BB" w:rsidRDefault="003C578D" w:rsidP="0001489B">
            <w:pPr>
              <w:rPr>
                <w:sz w:val="20"/>
                <w:highlight w:val="yellow"/>
                <w:lang w:val="fr-FR"/>
              </w:rPr>
            </w:pPr>
          </w:p>
        </w:tc>
        <w:tc>
          <w:tcPr>
            <w:tcW w:w="2496" w:type="dxa"/>
            <w:vMerge/>
          </w:tcPr>
          <w:p w:rsidR="003C578D" w:rsidRDefault="003C578D" w:rsidP="0001489B">
            <w:pPr>
              <w:rPr>
                <w:sz w:val="20"/>
                <w:highlight w:val="yellow"/>
                <w:lang w:val="fr-FR"/>
              </w:rPr>
            </w:pPr>
          </w:p>
        </w:tc>
        <w:tc>
          <w:tcPr>
            <w:tcW w:w="2749" w:type="dxa"/>
          </w:tcPr>
          <w:p w:rsidR="003C578D" w:rsidRPr="0001489B" w:rsidRDefault="003C578D" w:rsidP="00D15241">
            <w:pPr>
              <w:rPr>
                <w:sz w:val="20"/>
                <w:highlight w:val="yellow"/>
              </w:rPr>
            </w:pPr>
            <w:r w:rsidRPr="0001489B">
              <w:rPr>
                <w:sz w:val="20"/>
                <w:highlight w:val="yellow"/>
              </w:rPr>
              <w:t xml:space="preserve">Dr L. </w:t>
            </w:r>
            <w:proofErr w:type="spellStart"/>
            <w:r w:rsidRPr="0001489B">
              <w:rPr>
                <w:sz w:val="20"/>
                <w:highlight w:val="yellow"/>
              </w:rPr>
              <w:t>Mapemba</w:t>
            </w:r>
            <w:proofErr w:type="spellEnd"/>
          </w:p>
        </w:tc>
        <w:tc>
          <w:tcPr>
            <w:tcW w:w="2497" w:type="dxa"/>
            <w:vMerge/>
          </w:tcPr>
          <w:p w:rsidR="003C578D" w:rsidRPr="008476BB" w:rsidRDefault="003C578D" w:rsidP="0001489B">
            <w:pPr>
              <w:rPr>
                <w:sz w:val="20"/>
                <w:highlight w:val="yellow"/>
                <w:lang w:val="fr-FR"/>
              </w:rPr>
            </w:pPr>
          </w:p>
        </w:tc>
        <w:tc>
          <w:tcPr>
            <w:tcW w:w="2497" w:type="dxa"/>
            <w:vMerge/>
          </w:tcPr>
          <w:p w:rsidR="003C578D" w:rsidRPr="008476BB" w:rsidRDefault="003C578D" w:rsidP="0001489B">
            <w:pPr>
              <w:rPr>
                <w:sz w:val="20"/>
                <w:highlight w:val="yellow"/>
                <w:lang w:val="fr-FR"/>
              </w:rPr>
            </w:pPr>
          </w:p>
        </w:tc>
      </w:tr>
      <w:tr w:rsidR="003C578D" w:rsidTr="009C3901">
        <w:tc>
          <w:tcPr>
            <w:tcW w:w="2711" w:type="dxa"/>
          </w:tcPr>
          <w:p w:rsidR="003C578D" w:rsidRPr="008476BB" w:rsidRDefault="003C578D" w:rsidP="0001489B">
            <w:pPr>
              <w:rPr>
                <w:sz w:val="20"/>
                <w:highlight w:val="yellow"/>
                <w:lang w:val="fr-FR"/>
              </w:rPr>
            </w:pPr>
          </w:p>
        </w:tc>
        <w:tc>
          <w:tcPr>
            <w:tcW w:w="2496" w:type="dxa"/>
            <w:vMerge/>
          </w:tcPr>
          <w:p w:rsidR="003C578D" w:rsidRDefault="003C578D" w:rsidP="0001489B">
            <w:pPr>
              <w:rPr>
                <w:sz w:val="20"/>
                <w:highlight w:val="yellow"/>
                <w:lang w:val="fr-FR"/>
              </w:rPr>
            </w:pPr>
          </w:p>
        </w:tc>
        <w:tc>
          <w:tcPr>
            <w:tcW w:w="2749" w:type="dxa"/>
          </w:tcPr>
          <w:p w:rsidR="003C578D" w:rsidRPr="0001489B" w:rsidRDefault="003C578D" w:rsidP="00D15241">
            <w:pPr>
              <w:rPr>
                <w:sz w:val="20"/>
                <w:highlight w:val="yellow"/>
              </w:rPr>
            </w:pPr>
            <w:proofErr w:type="spellStart"/>
            <w:r w:rsidRPr="0001489B">
              <w:rPr>
                <w:sz w:val="20"/>
                <w:highlight w:val="yellow"/>
              </w:rPr>
              <w:t>Mr</w:t>
            </w:r>
            <w:proofErr w:type="spellEnd"/>
            <w:r w:rsidRPr="0001489B">
              <w:rPr>
                <w:sz w:val="20"/>
                <w:highlight w:val="yellow"/>
              </w:rPr>
              <w:t xml:space="preserve"> V. </w:t>
            </w:r>
            <w:proofErr w:type="spellStart"/>
            <w:r w:rsidRPr="0001489B">
              <w:rPr>
                <w:sz w:val="20"/>
                <w:highlight w:val="yellow"/>
              </w:rPr>
              <w:t>Mlotha</w:t>
            </w:r>
            <w:proofErr w:type="spellEnd"/>
          </w:p>
        </w:tc>
        <w:tc>
          <w:tcPr>
            <w:tcW w:w="2497" w:type="dxa"/>
            <w:vMerge/>
          </w:tcPr>
          <w:p w:rsidR="003C578D" w:rsidRPr="008476BB" w:rsidRDefault="003C578D" w:rsidP="0001489B">
            <w:pPr>
              <w:rPr>
                <w:sz w:val="20"/>
                <w:highlight w:val="yellow"/>
                <w:lang w:val="fr-FR"/>
              </w:rPr>
            </w:pPr>
          </w:p>
        </w:tc>
        <w:tc>
          <w:tcPr>
            <w:tcW w:w="2497" w:type="dxa"/>
            <w:vMerge/>
          </w:tcPr>
          <w:p w:rsidR="003C578D" w:rsidRPr="008476BB" w:rsidRDefault="003C578D"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rPr>
                <w:sz w:val="20"/>
                <w:highlight w:val="yellow"/>
                <w:lang w:val="fr-FR"/>
              </w:rPr>
            </w:pPr>
            <w:r>
              <w:rPr>
                <w:sz w:val="20"/>
                <w:highlight w:val="yellow"/>
                <w:lang w:val="fr-FR"/>
              </w:rPr>
              <w:t>13-01-2016 (</w:t>
            </w:r>
            <w:proofErr w:type="spellStart"/>
            <w:r>
              <w:rPr>
                <w:sz w:val="20"/>
                <w:highlight w:val="yellow"/>
                <w:lang w:val="fr-FR"/>
              </w:rPr>
              <w:t>Hotel</w:t>
            </w:r>
            <w:proofErr w:type="spellEnd"/>
            <w:r>
              <w:rPr>
                <w:sz w:val="20"/>
                <w:highlight w:val="yellow"/>
                <w:lang w:val="fr-FR"/>
              </w:rPr>
              <w:t xml:space="preserve"> Victoria, Blantyre)</w:t>
            </w:r>
          </w:p>
        </w:tc>
        <w:tc>
          <w:tcPr>
            <w:tcW w:w="2749" w:type="dxa"/>
          </w:tcPr>
          <w:p w:rsidR="0001489B" w:rsidRPr="000408E5" w:rsidRDefault="0001489B" w:rsidP="0001489B">
            <w:pPr>
              <w:spacing w:line="360" w:lineRule="auto"/>
              <w:rPr>
                <w:rFonts w:ascii="Century Gothic" w:hAnsi="Century Gothic"/>
              </w:rPr>
            </w:pPr>
          </w:p>
        </w:tc>
        <w:tc>
          <w:tcPr>
            <w:tcW w:w="2497" w:type="dxa"/>
          </w:tcPr>
          <w:p w:rsidR="0001489B" w:rsidRPr="008476BB"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proofErr w:type="spellStart"/>
            <w:r w:rsidRPr="00626CB0">
              <w:rPr>
                <w:sz w:val="20"/>
                <w:highlight w:val="yellow"/>
              </w:rPr>
              <w:t>Chifundo</w:t>
            </w:r>
            <w:proofErr w:type="spellEnd"/>
            <w:r w:rsidRPr="00626CB0">
              <w:rPr>
                <w:sz w:val="20"/>
                <w:highlight w:val="yellow"/>
              </w:rPr>
              <w:t xml:space="preserve"> </w:t>
            </w:r>
            <w:proofErr w:type="spellStart"/>
            <w:r w:rsidRPr="00626CB0">
              <w:rPr>
                <w:sz w:val="20"/>
                <w:highlight w:val="yellow"/>
              </w:rPr>
              <w:t>Thawi</w:t>
            </w:r>
            <w:proofErr w:type="spellEnd"/>
            <w:r>
              <w:rPr>
                <w:sz w:val="20"/>
                <w:highlight w:val="yellow"/>
              </w:rPr>
              <w:t xml:space="preserve"> </w:t>
            </w:r>
          </w:p>
        </w:tc>
        <w:tc>
          <w:tcPr>
            <w:tcW w:w="2497" w:type="dxa"/>
          </w:tcPr>
          <w:p w:rsidR="0001489B" w:rsidRPr="00626CB0" w:rsidRDefault="00E32AF9" w:rsidP="0001489B">
            <w:pPr>
              <w:rPr>
                <w:sz w:val="20"/>
                <w:highlight w:val="yellow"/>
                <w:lang w:val="fr-FR"/>
              </w:rPr>
            </w:pPr>
            <w:r>
              <w:rPr>
                <w:sz w:val="20"/>
                <w:highlight w:val="yellow"/>
                <w:lang w:val="fr-FR"/>
              </w:rPr>
              <w:t xml:space="preserve">The participants </w:t>
            </w:r>
            <w:proofErr w:type="spellStart"/>
            <w:r>
              <w:rPr>
                <w:sz w:val="20"/>
                <w:highlight w:val="yellow"/>
                <w:lang w:val="fr-FR"/>
              </w:rPr>
              <w:t>here</w:t>
            </w:r>
            <w:proofErr w:type="spellEnd"/>
            <w:r>
              <w:rPr>
                <w:sz w:val="20"/>
                <w:highlight w:val="yellow"/>
                <w:lang w:val="fr-FR"/>
              </w:rPr>
              <w:t xml:space="preserve"> </w:t>
            </w:r>
            <w:proofErr w:type="spellStart"/>
            <w:r>
              <w:rPr>
                <w:sz w:val="20"/>
                <w:highlight w:val="yellow"/>
                <w:lang w:val="fr-FR"/>
              </w:rPr>
              <w:t>emphasized</w:t>
            </w:r>
            <w:proofErr w:type="spellEnd"/>
            <w:r>
              <w:rPr>
                <w:sz w:val="20"/>
                <w:highlight w:val="yellow"/>
                <w:lang w:val="fr-FR"/>
              </w:rPr>
              <w:t xml:space="preserve"> on the </w:t>
            </w:r>
            <w:proofErr w:type="spellStart"/>
            <w:r>
              <w:rPr>
                <w:sz w:val="20"/>
                <w:highlight w:val="yellow"/>
                <w:lang w:val="fr-FR"/>
              </w:rPr>
              <w:t>need</w:t>
            </w:r>
            <w:proofErr w:type="spellEnd"/>
            <w:r>
              <w:rPr>
                <w:sz w:val="20"/>
                <w:highlight w:val="yellow"/>
                <w:lang w:val="fr-FR"/>
              </w:rPr>
              <w:t xml:space="preserve"> to do the ESMP </w:t>
            </w:r>
            <w:proofErr w:type="spellStart"/>
            <w:r>
              <w:rPr>
                <w:sz w:val="20"/>
                <w:highlight w:val="yellow"/>
                <w:lang w:val="fr-FR"/>
              </w:rPr>
              <w:t>along</w:t>
            </w:r>
            <w:proofErr w:type="spellEnd"/>
            <w:r>
              <w:rPr>
                <w:sz w:val="20"/>
                <w:highlight w:val="yellow"/>
                <w:lang w:val="fr-FR"/>
              </w:rPr>
              <w:t xml:space="preserve"> the </w:t>
            </w:r>
            <w:proofErr w:type="spellStart"/>
            <w:r>
              <w:rPr>
                <w:sz w:val="20"/>
                <w:highlight w:val="yellow"/>
                <w:lang w:val="fr-FR"/>
              </w:rPr>
              <w:t>whole</w:t>
            </w:r>
            <w:proofErr w:type="spellEnd"/>
            <w:r>
              <w:rPr>
                <w:sz w:val="20"/>
                <w:highlight w:val="yellow"/>
                <w:lang w:val="fr-FR"/>
              </w:rPr>
              <w:t xml:space="preserve"> </w:t>
            </w:r>
            <w:proofErr w:type="spellStart"/>
            <w:r>
              <w:rPr>
                <w:sz w:val="20"/>
                <w:highlight w:val="yellow"/>
                <w:lang w:val="fr-FR"/>
              </w:rPr>
              <w:t>fish</w:t>
            </w:r>
            <w:proofErr w:type="spellEnd"/>
            <w:r>
              <w:rPr>
                <w:sz w:val="20"/>
                <w:highlight w:val="yellow"/>
                <w:lang w:val="fr-FR"/>
              </w:rPr>
              <w:t xml:space="preserve"> value </w:t>
            </w:r>
            <w:proofErr w:type="spellStart"/>
            <w:r>
              <w:rPr>
                <w:sz w:val="20"/>
                <w:highlight w:val="yellow"/>
                <w:lang w:val="fr-FR"/>
              </w:rPr>
              <w:t>chain</w:t>
            </w:r>
            <w:proofErr w:type="spellEnd"/>
            <w:r>
              <w:rPr>
                <w:sz w:val="20"/>
                <w:highlight w:val="yellow"/>
                <w:lang w:val="fr-FR"/>
              </w:rPr>
              <w:t>.</w:t>
            </w: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proofErr w:type="spellStart"/>
            <w:r w:rsidRPr="00626CB0">
              <w:rPr>
                <w:sz w:val="20"/>
                <w:highlight w:val="yellow"/>
              </w:rPr>
              <w:t>Silvester</w:t>
            </w:r>
            <w:proofErr w:type="spellEnd"/>
            <w:r w:rsidRPr="00626CB0">
              <w:rPr>
                <w:sz w:val="20"/>
                <w:highlight w:val="yellow"/>
              </w:rPr>
              <w:t xml:space="preserve"> </w:t>
            </w:r>
            <w:proofErr w:type="spellStart"/>
            <w:r w:rsidRPr="00626CB0">
              <w:rPr>
                <w:sz w:val="20"/>
                <w:highlight w:val="yellow"/>
              </w:rPr>
              <w:t>Jambo</w:t>
            </w:r>
            <w:proofErr w:type="spellEnd"/>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r w:rsidRPr="00626CB0">
              <w:rPr>
                <w:sz w:val="20"/>
                <w:highlight w:val="yellow"/>
              </w:rPr>
              <w:t xml:space="preserve">Hoffman L </w:t>
            </w:r>
            <w:proofErr w:type="spellStart"/>
            <w:r w:rsidRPr="00626CB0">
              <w:rPr>
                <w:sz w:val="20"/>
                <w:highlight w:val="yellow"/>
              </w:rPr>
              <w:t>Aipira</w:t>
            </w:r>
            <w:proofErr w:type="spellEnd"/>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r w:rsidRPr="00626CB0">
              <w:rPr>
                <w:sz w:val="20"/>
                <w:highlight w:val="yellow"/>
              </w:rPr>
              <w:t xml:space="preserve">Keith </w:t>
            </w:r>
            <w:proofErr w:type="spellStart"/>
            <w:r w:rsidRPr="00626CB0">
              <w:rPr>
                <w:sz w:val="20"/>
                <w:highlight w:val="yellow"/>
              </w:rPr>
              <w:t>Mwachande</w:t>
            </w:r>
            <w:proofErr w:type="spellEnd"/>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r w:rsidRPr="00626CB0">
              <w:rPr>
                <w:sz w:val="20"/>
                <w:highlight w:val="yellow"/>
              </w:rPr>
              <w:t>Geoffrey Banda</w:t>
            </w:r>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proofErr w:type="spellStart"/>
            <w:r w:rsidRPr="00626CB0">
              <w:rPr>
                <w:sz w:val="20"/>
                <w:highlight w:val="yellow"/>
              </w:rPr>
              <w:t>Dr</w:t>
            </w:r>
            <w:proofErr w:type="spellEnd"/>
            <w:r w:rsidRPr="00626CB0">
              <w:rPr>
                <w:sz w:val="20"/>
                <w:highlight w:val="yellow"/>
              </w:rPr>
              <w:t xml:space="preserve"> Royal J,B,M </w:t>
            </w:r>
            <w:proofErr w:type="spellStart"/>
            <w:r w:rsidRPr="00626CB0">
              <w:rPr>
                <w:sz w:val="20"/>
                <w:highlight w:val="yellow"/>
              </w:rPr>
              <w:t>Mkandawire</w:t>
            </w:r>
            <w:proofErr w:type="spellEnd"/>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r w:rsidRPr="00626CB0">
              <w:rPr>
                <w:sz w:val="20"/>
                <w:highlight w:val="yellow"/>
              </w:rPr>
              <w:t xml:space="preserve">Robert I </w:t>
            </w:r>
            <w:proofErr w:type="spellStart"/>
            <w:r w:rsidRPr="00626CB0">
              <w:rPr>
                <w:sz w:val="20"/>
                <w:highlight w:val="yellow"/>
              </w:rPr>
              <w:t>Kawiya</w:t>
            </w:r>
            <w:proofErr w:type="spellEnd"/>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r w:rsidRPr="00626CB0">
              <w:rPr>
                <w:sz w:val="20"/>
                <w:highlight w:val="yellow"/>
              </w:rPr>
              <w:t xml:space="preserve">Ishmael B,M </w:t>
            </w:r>
            <w:proofErr w:type="spellStart"/>
            <w:r w:rsidRPr="00626CB0">
              <w:rPr>
                <w:sz w:val="20"/>
                <w:highlight w:val="yellow"/>
              </w:rPr>
              <w:t>Kosamu</w:t>
            </w:r>
            <w:proofErr w:type="spellEnd"/>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jc w:val="right"/>
              <w:rPr>
                <w:sz w:val="20"/>
                <w:highlight w:val="yellow"/>
                <w:lang w:val="fr-FR"/>
              </w:rPr>
            </w:pPr>
          </w:p>
        </w:tc>
        <w:tc>
          <w:tcPr>
            <w:tcW w:w="2749" w:type="dxa"/>
          </w:tcPr>
          <w:p w:rsidR="0001489B" w:rsidRPr="00626CB0" w:rsidRDefault="0001489B" w:rsidP="0001489B">
            <w:pPr>
              <w:rPr>
                <w:sz w:val="20"/>
                <w:highlight w:val="yellow"/>
              </w:rPr>
            </w:pPr>
            <w:r w:rsidRPr="00626CB0">
              <w:rPr>
                <w:sz w:val="20"/>
                <w:highlight w:val="yellow"/>
              </w:rPr>
              <w:t xml:space="preserve">Stanley W. </w:t>
            </w:r>
            <w:proofErr w:type="spellStart"/>
            <w:r w:rsidRPr="00626CB0">
              <w:rPr>
                <w:sz w:val="20"/>
                <w:highlight w:val="yellow"/>
              </w:rPr>
              <w:t>Mvula</w:t>
            </w:r>
            <w:proofErr w:type="spellEnd"/>
          </w:p>
        </w:tc>
        <w:tc>
          <w:tcPr>
            <w:tcW w:w="2497" w:type="dxa"/>
          </w:tcPr>
          <w:p w:rsidR="0001489B" w:rsidRPr="00626CB0"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01489B" w:rsidTr="009C3901">
        <w:tc>
          <w:tcPr>
            <w:tcW w:w="2711" w:type="dxa"/>
          </w:tcPr>
          <w:p w:rsidR="0001489B" w:rsidRPr="008476BB" w:rsidRDefault="0001489B" w:rsidP="0001489B">
            <w:pPr>
              <w:rPr>
                <w:sz w:val="20"/>
                <w:highlight w:val="yellow"/>
                <w:lang w:val="fr-FR"/>
              </w:rPr>
            </w:pPr>
          </w:p>
        </w:tc>
        <w:tc>
          <w:tcPr>
            <w:tcW w:w="2496" w:type="dxa"/>
          </w:tcPr>
          <w:p w:rsidR="0001489B" w:rsidRDefault="0001489B" w:rsidP="0001489B">
            <w:pPr>
              <w:rPr>
                <w:sz w:val="20"/>
                <w:highlight w:val="yellow"/>
                <w:lang w:val="fr-FR"/>
              </w:rPr>
            </w:pPr>
            <w:r>
              <w:rPr>
                <w:sz w:val="20"/>
                <w:highlight w:val="yellow"/>
                <w:lang w:val="fr-FR"/>
              </w:rPr>
              <w:t xml:space="preserve">13-01-2016 (Capital </w:t>
            </w:r>
            <w:proofErr w:type="spellStart"/>
            <w:r>
              <w:rPr>
                <w:sz w:val="20"/>
                <w:highlight w:val="yellow"/>
                <w:lang w:val="fr-FR"/>
              </w:rPr>
              <w:t>Hotel</w:t>
            </w:r>
            <w:proofErr w:type="spellEnd"/>
            <w:r>
              <w:rPr>
                <w:sz w:val="20"/>
                <w:highlight w:val="yellow"/>
                <w:lang w:val="fr-FR"/>
              </w:rPr>
              <w:t>, Lilongwe)</w:t>
            </w:r>
          </w:p>
        </w:tc>
        <w:tc>
          <w:tcPr>
            <w:tcW w:w="2749" w:type="dxa"/>
          </w:tcPr>
          <w:p w:rsidR="0001489B"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c>
          <w:tcPr>
            <w:tcW w:w="2497" w:type="dxa"/>
          </w:tcPr>
          <w:p w:rsidR="0001489B" w:rsidRPr="008476BB" w:rsidRDefault="0001489B" w:rsidP="0001489B">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Joshua </w:t>
            </w:r>
            <w:proofErr w:type="spellStart"/>
            <w:r w:rsidRPr="001C2C21">
              <w:rPr>
                <w:sz w:val="20"/>
                <w:highlight w:val="yellow"/>
              </w:rPr>
              <w:t>Valeta</w:t>
            </w:r>
            <w:proofErr w:type="spellEnd"/>
          </w:p>
        </w:tc>
        <w:tc>
          <w:tcPr>
            <w:tcW w:w="2497" w:type="dxa"/>
            <w:vMerge w:val="restart"/>
          </w:tcPr>
          <w:p w:rsidR="00E32AF9" w:rsidRDefault="00E32AF9" w:rsidP="00E32AF9">
            <w:pPr>
              <w:pStyle w:val="ListParagraph"/>
              <w:numPr>
                <w:ilvl w:val="0"/>
                <w:numId w:val="66"/>
              </w:numPr>
              <w:ind w:left="436"/>
              <w:rPr>
                <w:sz w:val="20"/>
                <w:highlight w:val="yellow"/>
                <w:lang w:val="fr-FR"/>
              </w:rPr>
            </w:pPr>
            <w:proofErr w:type="spellStart"/>
            <w:r w:rsidRPr="00E32AF9">
              <w:rPr>
                <w:sz w:val="20"/>
                <w:highlight w:val="yellow"/>
                <w:lang w:val="fr-FR"/>
              </w:rPr>
              <w:t>Emphasis</w:t>
            </w:r>
            <w:proofErr w:type="spellEnd"/>
            <w:r w:rsidRPr="00E32AF9">
              <w:rPr>
                <w:sz w:val="20"/>
                <w:highlight w:val="yellow"/>
                <w:lang w:val="fr-FR"/>
              </w:rPr>
              <w:t xml:space="preserve"> </w:t>
            </w:r>
            <w:proofErr w:type="spellStart"/>
            <w:r w:rsidRPr="00E32AF9">
              <w:rPr>
                <w:sz w:val="20"/>
                <w:highlight w:val="yellow"/>
                <w:lang w:val="fr-FR"/>
              </w:rPr>
              <w:t>here</w:t>
            </w:r>
            <w:proofErr w:type="spellEnd"/>
            <w:r w:rsidRPr="00E32AF9">
              <w:rPr>
                <w:sz w:val="20"/>
                <w:highlight w:val="yellow"/>
                <w:lang w:val="fr-FR"/>
              </w:rPr>
              <w:t xml:space="preserve"> </w:t>
            </w:r>
            <w:proofErr w:type="spellStart"/>
            <w:r w:rsidRPr="00E32AF9">
              <w:rPr>
                <w:sz w:val="20"/>
                <w:highlight w:val="yellow"/>
                <w:lang w:val="fr-FR"/>
              </w:rPr>
              <w:t>was</w:t>
            </w:r>
            <w:proofErr w:type="spellEnd"/>
            <w:r w:rsidRPr="00E32AF9">
              <w:rPr>
                <w:sz w:val="20"/>
                <w:highlight w:val="yellow"/>
                <w:lang w:val="fr-FR"/>
              </w:rPr>
              <w:t xml:space="preserve"> </w:t>
            </w:r>
            <w:proofErr w:type="spellStart"/>
            <w:r w:rsidRPr="00E32AF9">
              <w:rPr>
                <w:sz w:val="20"/>
                <w:highlight w:val="yellow"/>
                <w:lang w:val="fr-FR"/>
              </w:rPr>
              <w:t>that</w:t>
            </w:r>
            <w:proofErr w:type="spellEnd"/>
            <w:r w:rsidRPr="00E32AF9">
              <w:rPr>
                <w:sz w:val="20"/>
                <w:highlight w:val="yellow"/>
                <w:lang w:val="fr-FR"/>
              </w:rPr>
              <w:t xml:space="preserve"> the </w:t>
            </w:r>
            <w:proofErr w:type="spellStart"/>
            <w:r w:rsidRPr="00E32AF9">
              <w:rPr>
                <w:sz w:val="20"/>
                <w:highlight w:val="yellow"/>
                <w:lang w:val="fr-FR"/>
              </w:rPr>
              <w:t>fisheries</w:t>
            </w:r>
            <w:proofErr w:type="spellEnd"/>
            <w:r w:rsidRPr="00E32AF9">
              <w:rPr>
                <w:sz w:val="20"/>
                <w:highlight w:val="yellow"/>
                <w:lang w:val="fr-FR"/>
              </w:rPr>
              <w:t xml:space="preserve"> </w:t>
            </w:r>
            <w:proofErr w:type="spellStart"/>
            <w:r w:rsidRPr="00E32AF9">
              <w:rPr>
                <w:sz w:val="20"/>
                <w:highlight w:val="yellow"/>
                <w:lang w:val="fr-FR"/>
              </w:rPr>
              <w:t>sector</w:t>
            </w:r>
            <w:proofErr w:type="spellEnd"/>
            <w:r w:rsidRPr="00E32AF9">
              <w:rPr>
                <w:sz w:val="20"/>
                <w:highlight w:val="yellow"/>
                <w:lang w:val="fr-FR"/>
              </w:rPr>
              <w:t xml:space="preserve"> mu </w:t>
            </w:r>
            <w:proofErr w:type="spellStart"/>
            <w:r w:rsidRPr="00E32AF9">
              <w:rPr>
                <w:sz w:val="20"/>
                <w:highlight w:val="yellow"/>
                <w:lang w:val="fr-FR"/>
              </w:rPr>
              <w:t>be</w:t>
            </w:r>
            <w:proofErr w:type="spellEnd"/>
            <w:r w:rsidRPr="00E32AF9">
              <w:rPr>
                <w:sz w:val="20"/>
                <w:highlight w:val="yellow"/>
                <w:lang w:val="fr-FR"/>
              </w:rPr>
              <w:t xml:space="preserve"> </w:t>
            </w:r>
            <w:proofErr w:type="spellStart"/>
            <w:r w:rsidRPr="00E32AF9">
              <w:rPr>
                <w:sz w:val="20"/>
                <w:highlight w:val="yellow"/>
                <w:lang w:val="fr-FR"/>
              </w:rPr>
              <w:t>divided</w:t>
            </w:r>
            <w:proofErr w:type="spellEnd"/>
            <w:r w:rsidRPr="00E32AF9">
              <w:rPr>
                <w:sz w:val="20"/>
                <w:highlight w:val="yellow"/>
                <w:lang w:val="fr-FR"/>
              </w:rPr>
              <w:t xml:space="preserve"> </w:t>
            </w:r>
            <w:proofErr w:type="spellStart"/>
            <w:r w:rsidRPr="00E32AF9">
              <w:rPr>
                <w:sz w:val="20"/>
                <w:highlight w:val="yellow"/>
                <w:lang w:val="fr-FR"/>
              </w:rPr>
              <w:t>into</w:t>
            </w:r>
            <w:proofErr w:type="spellEnd"/>
            <w:r w:rsidRPr="00E32AF9">
              <w:rPr>
                <w:sz w:val="20"/>
                <w:highlight w:val="yellow"/>
                <w:lang w:val="fr-FR"/>
              </w:rPr>
              <w:t xml:space="preserve"> </w:t>
            </w:r>
            <w:proofErr w:type="spellStart"/>
            <w:r w:rsidRPr="00E32AF9">
              <w:rPr>
                <w:sz w:val="20"/>
                <w:highlight w:val="yellow"/>
                <w:lang w:val="fr-FR"/>
              </w:rPr>
              <w:t>sub</w:t>
            </w:r>
            <w:proofErr w:type="spellEnd"/>
            <w:r w:rsidRPr="00E32AF9">
              <w:rPr>
                <w:sz w:val="20"/>
                <w:highlight w:val="yellow"/>
                <w:lang w:val="fr-FR"/>
              </w:rPr>
              <w:t xml:space="preserve"> </w:t>
            </w:r>
            <w:proofErr w:type="spellStart"/>
            <w:r w:rsidRPr="00E32AF9">
              <w:rPr>
                <w:sz w:val="20"/>
                <w:highlight w:val="yellow"/>
                <w:lang w:val="fr-FR"/>
              </w:rPr>
              <w:t>catego</w:t>
            </w:r>
            <w:r>
              <w:rPr>
                <w:sz w:val="20"/>
                <w:highlight w:val="yellow"/>
                <w:lang w:val="fr-FR"/>
              </w:rPr>
              <w:t>ries</w:t>
            </w:r>
            <w:proofErr w:type="spellEnd"/>
            <w:r>
              <w:rPr>
                <w:sz w:val="20"/>
                <w:highlight w:val="yellow"/>
                <w:lang w:val="fr-FR"/>
              </w:rPr>
              <w:t xml:space="preserve"> of capture </w:t>
            </w:r>
            <w:proofErr w:type="spellStart"/>
            <w:r>
              <w:rPr>
                <w:sz w:val="20"/>
                <w:highlight w:val="yellow"/>
                <w:lang w:val="fr-FR"/>
              </w:rPr>
              <w:t>fisheries</w:t>
            </w:r>
            <w:proofErr w:type="spellEnd"/>
            <w:r>
              <w:rPr>
                <w:sz w:val="20"/>
                <w:highlight w:val="yellow"/>
                <w:lang w:val="fr-FR"/>
              </w:rPr>
              <w:t>, aqua</w:t>
            </w:r>
            <w:r w:rsidRPr="00E32AF9">
              <w:rPr>
                <w:sz w:val="20"/>
                <w:highlight w:val="yellow"/>
                <w:lang w:val="fr-FR"/>
              </w:rPr>
              <w:t xml:space="preserve">culture and culture </w:t>
            </w:r>
            <w:proofErr w:type="spellStart"/>
            <w:r w:rsidRPr="00E32AF9">
              <w:rPr>
                <w:sz w:val="20"/>
                <w:highlight w:val="yellow"/>
                <w:lang w:val="fr-FR"/>
              </w:rPr>
              <w:t>based</w:t>
            </w:r>
            <w:proofErr w:type="spellEnd"/>
            <w:r w:rsidRPr="00E32AF9">
              <w:rPr>
                <w:sz w:val="20"/>
                <w:highlight w:val="yellow"/>
                <w:lang w:val="fr-FR"/>
              </w:rPr>
              <w:t xml:space="preserve"> </w:t>
            </w:r>
            <w:proofErr w:type="spellStart"/>
            <w:r w:rsidRPr="00E32AF9">
              <w:rPr>
                <w:sz w:val="20"/>
                <w:highlight w:val="yellow"/>
                <w:lang w:val="fr-FR"/>
              </w:rPr>
              <w:t>fisheries</w:t>
            </w:r>
            <w:proofErr w:type="spellEnd"/>
            <w:r w:rsidRPr="00E32AF9">
              <w:rPr>
                <w:sz w:val="20"/>
                <w:highlight w:val="yellow"/>
                <w:lang w:val="fr-FR"/>
              </w:rPr>
              <w:t xml:space="preserve">, in </w:t>
            </w:r>
            <w:proofErr w:type="spellStart"/>
            <w:r w:rsidRPr="00E32AF9">
              <w:rPr>
                <w:sz w:val="20"/>
                <w:highlight w:val="yellow"/>
                <w:lang w:val="fr-FR"/>
              </w:rPr>
              <w:t>that</w:t>
            </w:r>
            <w:proofErr w:type="spellEnd"/>
            <w:r w:rsidRPr="00E32AF9">
              <w:rPr>
                <w:sz w:val="20"/>
                <w:highlight w:val="yellow"/>
                <w:lang w:val="fr-FR"/>
              </w:rPr>
              <w:t xml:space="preserve"> case the ESMP </w:t>
            </w:r>
            <w:proofErr w:type="spellStart"/>
            <w:r w:rsidRPr="00E32AF9">
              <w:rPr>
                <w:sz w:val="20"/>
                <w:highlight w:val="yellow"/>
                <w:lang w:val="fr-FR"/>
              </w:rPr>
              <w:t>would</w:t>
            </w:r>
            <w:proofErr w:type="spellEnd"/>
            <w:r w:rsidRPr="00E32AF9">
              <w:rPr>
                <w:sz w:val="20"/>
                <w:highlight w:val="yellow"/>
                <w:lang w:val="fr-FR"/>
              </w:rPr>
              <w:t xml:space="preserve"> flow </w:t>
            </w:r>
            <w:proofErr w:type="spellStart"/>
            <w:r w:rsidRPr="00E32AF9">
              <w:rPr>
                <w:sz w:val="20"/>
                <w:highlight w:val="yellow"/>
                <w:lang w:val="fr-FR"/>
              </w:rPr>
              <w:t>logically</w:t>
            </w:r>
            <w:proofErr w:type="spellEnd"/>
          </w:p>
          <w:p w:rsidR="00E32AF9" w:rsidRDefault="00E32AF9" w:rsidP="00E32AF9">
            <w:pPr>
              <w:pStyle w:val="ListParagraph"/>
              <w:numPr>
                <w:ilvl w:val="0"/>
                <w:numId w:val="66"/>
              </w:numPr>
              <w:ind w:left="436"/>
              <w:rPr>
                <w:sz w:val="20"/>
                <w:highlight w:val="yellow"/>
                <w:lang w:val="fr-FR"/>
              </w:rPr>
            </w:pPr>
            <w:r>
              <w:rPr>
                <w:sz w:val="20"/>
                <w:highlight w:val="yellow"/>
                <w:lang w:val="fr-FR"/>
              </w:rPr>
              <w:t xml:space="preserve">Water </w:t>
            </w:r>
            <w:proofErr w:type="spellStart"/>
            <w:r>
              <w:rPr>
                <w:sz w:val="20"/>
                <w:highlight w:val="yellow"/>
                <w:lang w:val="fr-FR"/>
              </w:rPr>
              <w:t>budgetting</w:t>
            </w:r>
            <w:proofErr w:type="spellEnd"/>
            <w:r>
              <w:rPr>
                <w:sz w:val="20"/>
                <w:highlight w:val="yellow"/>
                <w:lang w:val="fr-FR"/>
              </w:rPr>
              <w:t xml:space="preserve"> issue </w:t>
            </w:r>
            <w:proofErr w:type="spellStart"/>
            <w:r>
              <w:rPr>
                <w:sz w:val="20"/>
                <w:highlight w:val="yellow"/>
                <w:lang w:val="fr-FR"/>
              </w:rPr>
              <w:t>also</w:t>
            </w:r>
            <w:proofErr w:type="spellEnd"/>
            <w:r>
              <w:rPr>
                <w:sz w:val="20"/>
                <w:highlight w:val="yellow"/>
                <w:lang w:val="fr-FR"/>
              </w:rPr>
              <w:t xml:space="preserve"> </w:t>
            </w:r>
            <w:proofErr w:type="spellStart"/>
            <w:r>
              <w:rPr>
                <w:sz w:val="20"/>
                <w:highlight w:val="yellow"/>
                <w:lang w:val="fr-FR"/>
              </w:rPr>
              <w:t>resurfaced</w:t>
            </w:r>
            <w:proofErr w:type="spellEnd"/>
            <w:r>
              <w:rPr>
                <w:sz w:val="20"/>
                <w:highlight w:val="yellow"/>
                <w:lang w:val="fr-FR"/>
              </w:rPr>
              <w:t xml:space="preserve"> </w:t>
            </w:r>
            <w:proofErr w:type="spellStart"/>
            <w:r>
              <w:rPr>
                <w:sz w:val="20"/>
                <w:highlight w:val="yellow"/>
                <w:lang w:val="fr-FR"/>
              </w:rPr>
              <w:t>here</w:t>
            </w:r>
            <w:proofErr w:type="spellEnd"/>
          </w:p>
          <w:p w:rsidR="00E32AF9" w:rsidRPr="00E32AF9" w:rsidRDefault="00E32AF9" w:rsidP="00E32AF9">
            <w:pPr>
              <w:pStyle w:val="ListParagraph"/>
              <w:numPr>
                <w:ilvl w:val="0"/>
                <w:numId w:val="66"/>
              </w:numPr>
              <w:ind w:left="436"/>
              <w:rPr>
                <w:sz w:val="20"/>
                <w:highlight w:val="yellow"/>
                <w:lang w:val="fr-FR"/>
              </w:rPr>
            </w:pPr>
            <w:r>
              <w:rPr>
                <w:sz w:val="20"/>
                <w:highlight w:val="yellow"/>
                <w:lang w:val="fr-FR"/>
              </w:rPr>
              <w:t xml:space="preserve">It </w:t>
            </w:r>
            <w:proofErr w:type="spellStart"/>
            <w:r>
              <w:rPr>
                <w:sz w:val="20"/>
                <w:highlight w:val="yellow"/>
                <w:lang w:val="fr-FR"/>
              </w:rPr>
              <w:t>was</w:t>
            </w:r>
            <w:proofErr w:type="spellEnd"/>
            <w:r>
              <w:rPr>
                <w:sz w:val="20"/>
                <w:highlight w:val="yellow"/>
                <w:lang w:val="fr-FR"/>
              </w:rPr>
              <w:t xml:space="preserve"> </w:t>
            </w:r>
            <w:proofErr w:type="spellStart"/>
            <w:r>
              <w:rPr>
                <w:sz w:val="20"/>
                <w:highlight w:val="yellow"/>
                <w:lang w:val="fr-FR"/>
              </w:rPr>
              <w:t>also</w:t>
            </w:r>
            <w:proofErr w:type="spellEnd"/>
            <w:r>
              <w:rPr>
                <w:sz w:val="20"/>
                <w:highlight w:val="yellow"/>
                <w:lang w:val="fr-FR"/>
              </w:rPr>
              <w:t xml:space="preserve"> </w:t>
            </w:r>
            <w:proofErr w:type="spellStart"/>
            <w:r>
              <w:rPr>
                <w:sz w:val="20"/>
                <w:highlight w:val="yellow"/>
                <w:lang w:val="fr-FR"/>
              </w:rPr>
              <w:t>pointed</w:t>
            </w:r>
            <w:proofErr w:type="spellEnd"/>
            <w:r>
              <w:rPr>
                <w:sz w:val="20"/>
                <w:highlight w:val="yellow"/>
                <w:lang w:val="fr-FR"/>
              </w:rPr>
              <w:t xml:space="preserve"> out </w:t>
            </w:r>
            <w:proofErr w:type="spellStart"/>
            <w:r>
              <w:rPr>
                <w:sz w:val="20"/>
                <w:highlight w:val="yellow"/>
                <w:lang w:val="fr-FR"/>
              </w:rPr>
              <w:t>that</w:t>
            </w:r>
            <w:proofErr w:type="spellEnd"/>
            <w:r>
              <w:rPr>
                <w:sz w:val="20"/>
                <w:highlight w:val="yellow"/>
                <w:lang w:val="fr-FR"/>
              </w:rPr>
              <w:t xml:space="preserve"> </w:t>
            </w:r>
            <w:proofErr w:type="spellStart"/>
            <w:r>
              <w:rPr>
                <w:sz w:val="20"/>
                <w:highlight w:val="yellow"/>
                <w:lang w:val="fr-FR"/>
              </w:rPr>
              <w:t>since</w:t>
            </w:r>
            <w:proofErr w:type="spellEnd"/>
            <w:r>
              <w:rPr>
                <w:sz w:val="20"/>
                <w:highlight w:val="yellow"/>
                <w:lang w:val="fr-FR"/>
              </w:rPr>
              <w:t xml:space="preserve"> </w:t>
            </w:r>
            <w:proofErr w:type="spellStart"/>
            <w:r>
              <w:rPr>
                <w:sz w:val="20"/>
                <w:highlight w:val="yellow"/>
                <w:lang w:val="fr-FR"/>
              </w:rPr>
              <w:t>this</w:t>
            </w:r>
            <w:proofErr w:type="spellEnd"/>
            <w:r>
              <w:rPr>
                <w:sz w:val="20"/>
                <w:highlight w:val="yellow"/>
                <w:lang w:val="fr-FR"/>
              </w:rPr>
              <w:t xml:space="preserve"> </w:t>
            </w:r>
            <w:proofErr w:type="spellStart"/>
            <w:r>
              <w:rPr>
                <w:sz w:val="20"/>
                <w:highlight w:val="yellow"/>
                <w:lang w:val="fr-FR"/>
              </w:rPr>
              <w:t>project</w:t>
            </w:r>
            <w:proofErr w:type="spellEnd"/>
            <w:r>
              <w:rPr>
                <w:sz w:val="20"/>
                <w:highlight w:val="yellow"/>
                <w:lang w:val="fr-FR"/>
              </w:rPr>
              <w:t xml:space="preserve"> </w:t>
            </w:r>
            <w:proofErr w:type="spellStart"/>
            <w:r>
              <w:rPr>
                <w:sz w:val="20"/>
                <w:highlight w:val="yellow"/>
                <w:lang w:val="fr-FR"/>
              </w:rPr>
              <w:t>will</w:t>
            </w:r>
            <w:proofErr w:type="spellEnd"/>
            <w:r>
              <w:rPr>
                <w:sz w:val="20"/>
                <w:highlight w:val="yellow"/>
                <w:lang w:val="fr-FR"/>
              </w:rPr>
              <w:t xml:space="preserve"> </w:t>
            </w:r>
            <w:proofErr w:type="spellStart"/>
            <w:r>
              <w:rPr>
                <w:sz w:val="20"/>
                <w:highlight w:val="yellow"/>
                <w:lang w:val="fr-FR"/>
              </w:rPr>
              <w:t>be</w:t>
            </w:r>
            <w:proofErr w:type="spellEnd"/>
            <w:r>
              <w:rPr>
                <w:sz w:val="20"/>
                <w:highlight w:val="yellow"/>
                <w:lang w:val="fr-FR"/>
              </w:rPr>
              <w:t xml:space="preserve"> </w:t>
            </w:r>
            <w:proofErr w:type="spellStart"/>
            <w:r>
              <w:rPr>
                <w:sz w:val="20"/>
                <w:highlight w:val="yellow"/>
                <w:lang w:val="fr-FR"/>
              </w:rPr>
              <w:t>implemented</w:t>
            </w:r>
            <w:proofErr w:type="spellEnd"/>
            <w:r>
              <w:rPr>
                <w:sz w:val="20"/>
                <w:highlight w:val="yellow"/>
                <w:lang w:val="fr-FR"/>
              </w:rPr>
              <w:t xml:space="preserve"> </w:t>
            </w:r>
            <w:proofErr w:type="spellStart"/>
            <w:r>
              <w:rPr>
                <w:sz w:val="20"/>
                <w:highlight w:val="yellow"/>
                <w:lang w:val="fr-FR"/>
              </w:rPr>
              <w:t>with</w:t>
            </w:r>
            <w:proofErr w:type="spellEnd"/>
            <w:r>
              <w:rPr>
                <w:sz w:val="20"/>
                <w:highlight w:val="yellow"/>
                <w:lang w:val="fr-FR"/>
              </w:rPr>
              <w:t xml:space="preserve"> </w:t>
            </w:r>
            <w:proofErr w:type="spellStart"/>
            <w:r>
              <w:rPr>
                <w:sz w:val="20"/>
                <w:highlight w:val="yellow"/>
                <w:lang w:val="fr-FR"/>
              </w:rPr>
              <w:t>partners</w:t>
            </w:r>
            <w:proofErr w:type="spellEnd"/>
            <w:r>
              <w:rPr>
                <w:sz w:val="20"/>
                <w:highlight w:val="yellow"/>
                <w:lang w:val="fr-FR"/>
              </w:rPr>
              <w:t xml:space="preserve"> </w:t>
            </w:r>
            <w:proofErr w:type="spellStart"/>
            <w:r>
              <w:rPr>
                <w:sz w:val="20"/>
                <w:highlight w:val="yellow"/>
                <w:lang w:val="fr-FR"/>
              </w:rPr>
              <w:t>outside</w:t>
            </w:r>
            <w:proofErr w:type="spellEnd"/>
            <w:r>
              <w:rPr>
                <w:sz w:val="20"/>
                <w:highlight w:val="yellow"/>
                <w:lang w:val="fr-FR"/>
              </w:rPr>
              <w:t xml:space="preserve"> Malawi, </w:t>
            </w:r>
            <w:proofErr w:type="spellStart"/>
            <w:r>
              <w:rPr>
                <w:sz w:val="20"/>
                <w:highlight w:val="yellow"/>
                <w:lang w:val="fr-FR"/>
              </w:rPr>
              <w:t>there</w:t>
            </w:r>
            <w:proofErr w:type="spellEnd"/>
            <w:r>
              <w:rPr>
                <w:sz w:val="20"/>
                <w:highlight w:val="yellow"/>
                <w:lang w:val="fr-FR"/>
              </w:rPr>
              <w:t xml:space="preserve"> </w:t>
            </w:r>
            <w:proofErr w:type="spellStart"/>
            <w:r>
              <w:rPr>
                <w:sz w:val="20"/>
                <w:highlight w:val="yellow"/>
                <w:lang w:val="fr-FR"/>
              </w:rPr>
              <w:t>maybe</w:t>
            </w:r>
            <w:proofErr w:type="spellEnd"/>
            <w:r>
              <w:rPr>
                <w:sz w:val="20"/>
                <w:highlight w:val="yellow"/>
                <w:lang w:val="fr-FR"/>
              </w:rPr>
              <w:t xml:space="preserve"> </w:t>
            </w:r>
            <w:proofErr w:type="spellStart"/>
            <w:r>
              <w:rPr>
                <w:sz w:val="20"/>
                <w:highlight w:val="yellow"/>
                <w:lang w:val="fr-FR"/>
              </w:rPr>
              <w:t>need</w:t>
            </w:r>
            <w:proofErr w:type="spellEnd"/>
            <w:r>
              <w:rPr>
                <w:sz w:val="20"/>
                <w:highlight w:val="yellow"/>
                <w:lang w:val="fr-FR"/>
              </w:rPr>
              <w:t xml:space="preserve"> to do simple EIA or </w:t>
            </w:r>
            <w:proofErr w:type="spellStart"/>
            <w:r>
              <w:rPr>
                <w:sz w:val="20"/>
                <w:highlight w:val="yellow"/>
                <w:lang w:val="fr-FR"/>
              </w:rPr>
              <w:t>just</w:t>
            </w:r>
            <w:proofErr w:type="spellEnd"/>
            <w:r>
              <w:rPr>
                <w:sz w:val="20"/>
                <w:highlight w:val="yellow"/>
                <w:lang w:val="fr-FR"/>
              </w:rPr>
              <w:t xml:space="preserve"> </w:t>
            </w:r>
            <w:proofErr w:type="spellStart"/>
            <w:r>
              <w:rPr>
                <w:sz w:val="20"/>
                <w:highlight w:val="yellow"/>
                <w:lang w:val="fr-FR"/>
              </w:rPr>
              <w:t>environmental</w:t>
            </w:r>
            <w:proofErr w:type="spellEnd"/>
            <w:r>
              <w:rPr>
                <w:sz w:val="20"/>
                <w:highlight w:val="yellow"/>
                <w:lang w:val="fr-FR"/>
              </w:rPr>
              <w:t xml:space="preserve"> screening in countries </w:t>
            </w:r>
            <w:proofErr w:type="spellStart"/>
            <w:r>
              <w:rPr>
                <w:sz w:val="20"/>
                <w:highlight w:val="yellow"/>
                <w:lang w:val="fr-FR"/>
              </w:rPr>
              <w:t>where</w:t>
            </w:r>
            <w:proofErr w:type="spellEnd"/>
            <w:r>
              <w:rPr>
                <w:sz w:val="20"/>
                <w:highlight w:val="yellow"/>
                <w:lang w:val="fr-FR"/>
              </w:rPr>
              <w:t xml:space="preserve"> certain </w:t>
            </w:r>
            <w:proofErr w:type="spellStart"/>
            <w:r>
              <w:rPr>
                <w:sz w:val="20"/>
                <w:highlight w:val="yellow"/>
                <w:lang w:val="fr-FR"/>
              </w:rPr>
              <w:t>activities</w:t>
            </w:r>
            <w:proofErr w:type="spellEnd"/>
            <w:r>
              <w:rPr>
                <w:sz w:val="20"/>
                <w:highlight w:val="yellow"/>
                <w:lang w:val="fr-FR"/>
              </w:rPr>
              <w:t xml:space="preserve"> </w:t>
            </w:r>
            <w:proofErr w:type="spellStart"/>
            <w:r>
              <w:rPr>
                <w:sz w:val="20"/>
                <w:highlight w:val="yellow"/>
                <w:lang w:val="fr-FR"/>
              </w:rPr>
              <w:t>will</w:t>
            </w:r>
            <w:proofErr w:type="spellEnd"/>
            <w:r>
              <w:rPr>
                <w:sz w:val="20"/>
                <w:highlight w:val="yellow"/>
                <w:lang w:val="fr-FR"/>
              </w:rPr>
              <w:t xml:space="preserve"> </w:t>
            </w:r>
            <w:proofErr w:type="spellStart"/>
            <w:r>
              <w:rPr>
                <w:sz w:val="20"/>
                <w:highlight w:val="yellow"/>
                <w:lang w:val="fr-FR"/>
              </w:rPr>
              <w:t>also</w:t>
            </w:r>
            <w:proofErr w:type="spellEnd"/>
            <w:r>
              <w:rPr>
                <w:sz w:val="20"/>
                <w:highlight w:val="yellow"/>
                <w:lang w:val="fr-FR"/>
              </w:rPr>
              <w:t xml:space="preserve"> </w:t>
            </w:r>
            <w:proofErr w:type="spellStart"/>
            <w:r>
              <w:rPr>
                <w:sz w:val="20"/>
                <w:highlight w:val="yellow"/>
                <w:lang w:val="fr-FR"/>
              </w:rPr>
              <w:t>take</w:t>
            </w:r>
            <w:proofErr w:type="spellEnd"/>
            <w:r>
              <w:rPr>
                <w:sz w:val="20"/>
                <w:highlight w:val="yellow"/>
                <w:lang w:val="fr-FR"/>
              </w:rPr>
              <w:t xml:space="preserve"> place </w:t>
            </w:r>
            <w:proofErr w:type="spellStart"/>
            <w:r>
              <w:rPr>
                <w:sz w:val="20"/>
                <w:highlight w:val="yellow"/>
                <w:lang w:val="fr-FR"/>
              </w:rPr>
              <w:t>just</w:t>
            </w:r>
            <w:proofErr w:type="spellEnd"/>
            <w:r>
              <w:rPr>
                <w:sz w:val="20"/>
                <w:highlight w:val="yellow"/>
                <w:lang w:val="fr-FR"/>
              </w:rPr>
              <w:t xml:space="preserve"> to </w:t>
            </w:r>
            <w:proofErr w:type="spellStart"/>
            <w:r>
              <w:rPr>
                <w:sz w:val="20"/>
                <w:highlight w:val="yellow"/>
                <w:lang w:val="fr-FR"/>
              </w:rPr>
              <w:t>ensure</w:t>
            </w:r>
            <w:proofErr w:type="spellEnd"/>
            <w:r>
              <w:rPr>
                <w:sz w:val="20"/>
                <w:highlight w:val="yellow"/>
                <w:lang w:val="fr-FR"/>
              </w:rPr>
              <w:t xml:space="preserve"> </w:t>
            </w:r>
            <w:proofErr w:type="spellStart"/>
            <w:r>
              <w:rPr>
                <w:sz w:val="20"/>
                <w:highlight w:val="yellow"/>
                <w:lang w:val="fr-FR"/>
              </w:rPr>
              <w:t>activities</w:t>
            </w:r>
            <w:proofErr w:type="spellEnd"/>
            <w:r>
              <w:rPr>
                <w:sz w:val="20"/>
                <w:highlight w:val="yellow"/>
                <w:lang w:val="fr-FR"/>
              </w:rPr>
              <w:t xml:space="preserve"> are </w:t>
            </w:r>
            <w:proofErr w:type="spellStart"/>
            <w:r>
              <w:rPr>
                <w:sz w:val="20"/>
                <w:highlight w:val="yellow"/>
                <w:lang w:val="fr-FR"/>
              </w:rPr>
              <w:t>done</w:t>
            </w:r>
            <w:proofErr w:type="spellEnd"/>
            <w:r>
              <w:rPr>
                <w:sz w:val="20"/>
                <w:highlight w:val="yellow"/>
                <w:lang w:val="fr-FR"/>
              </w:rPr>
              <w:t xml:space="preserve"> in line </w:t>
            </w:r>
            <w:proofErr w:type="spellStart"/>
            <w:r>
              <w:rPr>
                <w:sz w:val="20"/>
                <w:highlight w:val="yellow"/>
                <w:lang w:val="fr-FR"/>
              </w:rPr>
              <w:t>with</w:t>
            </w:r>
            <w:proofErr w:type="spellEnd"/>
            <w:r>
              <w:rPr>
                <w:sz w:val="20"/>
                <w:highlight w:val="yellow"/>
                <w:lang w:val="fr-FR"/>
              </w:rPr>
              <w:t xml:space="preserve"> WB </w:t>
            </w:r>
            <w:proofErr w:type="spellStart"/>
            <w:r>
              <w:rPr>
                <w:sz w:val="20"/>
                <w:highlight w:val="yellow"/>
                <w:lang w:val="fr-FR"/>
              </w:rPr>
              <w:t>safeguard</w:t>
            </w:r>
            <w:proofErr w:type="spellEnd"/>
            <w:r>
              <w:rPr>
                <w:sz w:val="20"/>
                <w:highlight w:val="yellow"/>
                <w:lang w:val="fr-FR"/>
              </w:rPr>
              <w:t xml:space="preserve"> </w:t>
            </w:r>
            <w:proofErr w:type="spellStart"/>
            <w:r>
              <w:rPr>
                <w:sz w:val="20"/>
                <w:highlight w:val="yellow"/>
                <w:lang w:val="fr-FR"/>
              </w:rPr>
              <w:t>rules</w:t>
            </w:r>
            <w:proofErr w:type="spellEnd"/>
            <w:r>
              <w:rPr>
                <w:sz w:val="20"/>
                <w:highlight w:val="yellow"/>
                <w:lang w:val="fr-FR"/>
              </w:rPr>
              <w:t xml:space="preserve"> as </w:t>
            </w:r>
            <w:proofErr w:type="spellStart"/>
            <w:r>
              <w:rPr>
                <w:sz w:val="20"/>
                <w:highlight w:val="yellow"/>
                <w:lang w:val="fr-FR"/>
              </w:rPr>
              <w:t>well</w:t>
            </w:r>
            <w:proofErr w:type="spellEnd"/>
            <w:r>
              <w:rPr>
                <w:sz w:val="20"/>
                <w:highlight w:val="yellow"/>
                <w:lang w:val="fr-FR"/>
              </w:rPr>
              <w:t xml:space="preserve"> as national </w:t>
            </w:r>
            <w:proofErr w:type="spellStart"/>
            <w:r>
              <w:rPr>
                <w:sz w:val="20"/>
                <w:highlight w:val="yellow"/>
                <w:lang w:val="fr-FR"/>
              </w:rPr>
              <w:t>rules</w:t>
            </w:r>
            <w:proofErr w:type="spellEnd"/>
            <w:r>
              <w:rPr>
                <w:sz w:val="20"/>
                <w:highlight w:val="yellow"/>
                <w:lang w:val="fr-FR"/>
              </w:rPr>
              <w:t>.</w:t>
            </w:r>
          </w:p>
        </w:tc>
        <w:tc>
          <w:tcPr>
            <w:tcW w:w="2497" w:type="dxa"/>
            <w:vMerge w:val="restart"/>
          </w:tcPr>
          <w:p w:rsidR="00E32AF9" w:rsidRPr="00E32AF9" w:rsidRDefault="00E32AF9" w:rsidP="00E32AF9">
            <w:pPr>
              <w:pStyle w:val="ListParagraph"/>
              <w:numPr>
                <w:ilvl w:val="0"/>
                <w:numId w:val="66"/>
              </w:numPr>
              <w:ind w:left="349"/>
              <w:rPr>
                <w:sz w:val="20"/>
                <w:highlight w:val="yellow"/>
                <w:lang w:val="fr-FR"/>
              </w:rPr>
            </w:pPr>
            <w:proofErr w:type="spellStart"/>
            <w:r w:rsidRPr="00E32AF9">
              <w:rPr>
                <w:sz w:val="20"/>
                <w:highlight w:val="yellow"/>
                <w:lang w:val="fr-FR"/>
              </w:rPr>
              <w:t>These</w:t>
            </w:r>
            <w:proofErr w:type="spellEnd"/>
            <w:r w:rsidRPr="00E32AF9">
              <w:rPr>
                <w:sz w:val="20"/>
                <w:highlight w:val="yellow"/>
                <w:lang w:val="fr-FR"/>
              </w:rPr>
              <w:t xml:space="preserve"> issues </w:t>
            </w:r>
            <w:proofErr w:type="spellStart"/>
            <w:r w:rsidRPr="00E32AF9">
              <w:rPr>
                <w:sz w:val="20"/>
                <w:highlight w:val="yellow"/>
                <w:lang w:val="fr-FR"/>
              </w:rPr>
              <w:t>were</w:t>
            </w:r>
            <w:proofErr w:type="spellEnd"/>
            <w:r w:rsidRPr="00E32AF9">
              <w:rPr>
                <w:sz w:val="20"/>
                <w:highlight w:val="yellow"/>
                <w:lang w:val="fr-FR"/>
              </w:rPr>
              <w:t xml:space="preserve"> </w:t>
            </w:r>
            <w:proofErr w:type="spellStart"/>
            <w:r w:rsidRPr="00E32AF9">
              <w:rPr>
                <w:sz w:val="20"/>
                <w:highlight w:val="yellow"/>
                <w:lang w:val="fr-FR"/>
              </w:rPr>
              <w:t>taken</w:t>
            </w:r>
            <w:proofErr w:type="spellEnd"/>
            <w:r w:rsidRPr="00E32AF9">
              <w:rPr>
                <w:sz w:val="20"/>
                <w:highlight w:val="yellow"/>
                <w:lang w:val="fr-FR"/>
              </w:rPr>
              <w:t xml:space="preserve"> on </w:t>
            </w:r>
            <w:proofErr w:type="spellStart"/>
            <w:r w:rsidRPr="00E32AF9">
              <w:rPr>
                <w:sz w:val="20"/>
                <w:highlight w:val="yellow"/>
                <w:lang w:val="fr-FR"/>
              </w:rPr>
              <w:t>board</w:t>
            </w:r>
            <w:proofErr w:type="spellEnd"/>
            <w:proofErr w:type="gramStart"/>
            <w:r w:rsidRPr="00E32AF9">
              <w:rPr>
                <w:sz w:val="20"/>
                <w:highlight w:val="yellow"/>
                <w:lang w:val="fr-FR"/>
              </w:rPr>
              <w:t>..</w:t>
            </w:r>
            <w:proofErr w:type="gramEnd"/>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Joanna </w:t>
            </w:r>
            <w:proofErr w:type="spellStart"/>
            <w:r w:rsidRPr="001C2C21">
              <w:rPr>
                <w:sz w:val="20"/>
                <w:highlight w:val="yellow"/>
              </w:rPr>
              <w:t>Mbeye-Chikafa</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Brown </w:t>
            </w:r>
            <w:proofErr w:type="spellStart"/>
            <w:r w:rsidRPr="001C2C21">
              <w:rPr>
                <w:sz w:val="20"/>
                <w:highlight w:val="yellow"/>
              </w:rPr>
              <w:t>Chitekwere</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Hilda </w:t>
            </w:r>
            <w:proofErr w:type="spellStart"/>
            <w:r w:rsidRPr="001C2C21">
              <w:rPr>
                <w:sz w:val="20"/>
                <w:highlight w:val="yellow"/>
              </w:rPr>
              <w:t>Mkupu</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Patricia </w:t>
            </w:r>
            <w:proofErr w:type="spellStart"/>
            <w:r w:rsidRPr="001C2C21">
              <w:rPr>
                <w:sz w:val="20"/>
                <w:highlight w:val="yellow"/>
              </w:rPr>
              <w:t>Ngwale</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proofErr w:type="spellStart"/>
            <w:r w:rsidRPr="001C2C21">
              <w:rPr>
                <w:sz w:val="20"/>
                <w:highlight w:val="yellow"/>
              </w:rPr>
              <w:t>Agress</w:t>
            </w:r>
            <w:proofErr w:type="spellEnd"/>
            <w:r w:rsidRPr="001C2C21">
              <w:rPr>
                <w:sz w:val="20"/>
                <w:highlight w:val="yellow"/>
              </w:rPr>
              <w:t xml:space="preserve"> </w:t>
            </w:r>
            <w:proofErr w:type="spellStart"/>
            <w:r w:rsidRPr="001C2C21">
              <w:rPr>
                <w:sz w:val="20"/>
                <w:highlight w:val="yellow"/>
              </w:rPr>
              <w:t>Bisika</w:t>
            </w:r>
            <w:proofErr w:type="spellEnd"/>
            <w:r w:rsidRPr="001C2C21">
              <w:rPr>
                <w:sz w:val="20"/>
                <w:highlight w:val="yellow"/>
              </w:rPr>
              <w:t xml:space="preserve"> </w:t>
            </w:r>
            <w:proofErr w:type="spellStart"/>
            <w:r w:rsidRPr="001C2C21">
              <w:rPr>
                <w:sz w:val="20"/>
                <w:highlight w:val="yellow"/>
              </w:rPr>
              <w:t>Liwonde</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Phillip </w:t>
            </w:r>
            <w:proofErr w:type="spellStart"/>
            <w:r w:rsidRPr="001C2C21">
              <w:rPr>
                <w:sz w:val="20"/>
                <w:highlight w:val="yellow"/>
              </w:rPr>
              <w:t>Sefu</w:t>
            </w:r>
            <w:proofErr w:type="spellEnd"/>
            <w:r w:rsidRPr="001C2C21">
              <w:rPr>
                <w:sz w:val="20"/>
                <w:highlight w:val="yellow"/>
              </w:rPr>
              <w:t xml:space="preserve"> </w:t>
            </w:r>
            <w:proofErr w:type="spellStart"/>
            <w:r w:rsidRPr="001C2C21">
              <w:rPr>
                <w:sz w:val="20"/>
                <w:highlight w:val="yellow"/>
              </w:rPr>
              <w:t>Nkhoma</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Lucky </w:t>
            </w:r>
            <w:proofErr w:type="spellStart"/>
            <w:r w:rsidRPr="001C2C21">
              <w:rPr>
                <w:sz w:val="20"/>
                <w:highlight w:val="yellow"/>
              </w:rPr>
              <w:t>Penumlungu</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Brian Rashid</w:t>
            </w:r>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Jeremiah </w:t>
            </w:r>
            <w:proofErr w:type="spellStart"/>
            <w:r w:rsidRPr="001C2C21">
              <w:rPr>
                <w:sz w:val="20"/>
                <w:highlight w:val="yellow"/>
              </w:rPr>
              <w:t>Kang’ombe</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proofErr w:type="spellStart"/>
            <w:r w:rsidRPr="001C2C21">
              <w:rPr>
                <w:sz w:val="20"/>
                <w:highlight w:val="yellow"/>
              </w:rPr>
              <w:t>Chikondi</w:t>
            </w:r>
            <w:proofErr w:type="spellEnd"/>
            <w:r w:rsidRPr="001C2C21">
              <w:rPr>
                <w:sz w:val="20"/>
                <w:highlight w:val="yellow"/>
              </w:rPr>
              <w:t xml:space="preserve"> L. </w:t>
            </w:r>
            <w:proofErr w:type="spellStart"/>
            <w:r w:rsidRPr="001C2C21">
              <w:rPr>
                <w:sz w:val="20"/>
                <w:highlight w:val="yellow"/>
              </w:rPr>
              <w:t>Pasani</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Emmanuel Kaunda</w:t>
            </w:r>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Phillip </w:t>
            </w:r>
            <w:proofErr w:type="spellStart"/>
            <w:r w:rsidRPr="001C2C21">
              <w:rPr>
                <w:sz w:val="20"/>
                <w:highlight w:val="yellow"/>
              </w:rPr>
              <w:t>Kaonda</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proofErr w:type="spellStart"/>
            <w:r w:rsidRPr="001C2C21">
              <w:rPr>
                <w:sz w:val="20"/>
                <w:highlight w:val="yellow"/>
              </w:rPr>
              <w:t>Chimwemwe</w:t>
            </w:r>
            <w:proofErr w:type="spellEnd"/>
            <w:r w:rsidRPr="001C2C21">
              <w:rPr>
                <w:sz w:val="20"/>
                <w:highlight w:val="yellow"/>
              </w:rPr>
              <w:t xml:space="preserve"> </w:t>
            </w:r>
            <w:proofErr w:type="spellStart"/>
            <w:r w:rsidRPr="001C2C21">
              <w:rPr>
                <w:sz w:val="20"/>
                <w:highlight w:val="yellow"/>
              </w:rPr>
              <w:t>Magalasi</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J.D. </w:t>
            </w:r>
            <w:proofErr w:type="spellStart"/>
            <w:r w:rsidRPr="001C2C21">
              <w:rPr>
                <w:sz w:val="20"/>
                <w:highlight w:val="yellow"/>
              </w:rPr>
              <w:t>Balarin</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Wales </w:t>
            </w:r>
            <w:proofErr w:type="spellStart"/>
            <w:r w:rsidRPr="001C2C21">
              <w:rPr>
                <w:sz w:val="20"/>
                <w:highlight w:val="yellow"/>
              </w:rPr>
              <w:t>Singini</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Wilfred </w:t>
            </w:r>
            <w:proofErr w:type="spellStart"/>
            <w:r w:rsidRPr="001C2C21">
              <w:rPr>
                <w:sz w:val="20"/>
                <w:highlight w:val="yellow"/>
              </w:rPr>
              <w:t>Kadewa</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r w:rsidRPr="001C2C21">
              <w:rPr>
                <w:sz w:val="20"/>
                <w:highlight w:val="yellow"/>
              </w:rPr>
              <w:t xml:space="preserve">Edwin </w:t>
            </w:r>
            <w:proofErr w:type="spellStart"/>
            <w:r w:rsidRPr="001C2C21">
              <w:rPr>
                <w:sz w:val="20"/>
                <w:highlight w:val="yellow"/>
              </w:rPr>
              <w:t>Chiwona</w:t>
            </w:r>
            <w:proofErr w:type="spellEnd"/>
          </w:p>
        </w:tc>
        <w:tc>
          <w:tcPr>
            <w:tcW w:w="2497" w:type="dxa"/>
            <w:vMerge/>
          </w:tcPr>
          <w:p w:rsidR="00E32AF9" w:rsidRPr="008476BB" w:rsidRDefault="00E32AF9" w:rsidP="00AB7247">
            <w:pPr>
              <w:rPr>
                <w:sz w:val="20"/>
                <w:highlight w:val="yellow"/>
                <w:lang w:val="fr-FR"/>
              </w:rPr>
            </w:pPr>
          </w:p>
        </w:tc>
        <w:tc>
          <w:tcPr>
            <w:tcW w:w="2497" w:type="dxa"/>
            <w:vMerge/>
          </w:tcPr>
          <w:p w:rsidR="00E32AF9" w:rsidRPr="008476BB" w:rsidRDefault="00E32AF9" w:rsidP="00AB7247">
            <w:pPr>
              <w:rPr>
                <w:sz w:val="20"/>
                <w:highlight w:val="yellow"/>
                <w:lang w:val="fr-FR"/>
              </w:rPr>
            </w:pPr>
          </w:p>
        </w:tc>
      </w:tr>
      <w:tr w:rsidR="00E32AF9" w:rsidTr="009C3901">
        <w:tc>
          <w:tcPr>
            <w:tcW w:w="2711" w:type="dxa"/>
          </w:tcPr>
          <w:p w:rsidR="00E32AF9" w:rsidRPr="008476BB" w:rsidRDefault="00E32AF9" w:rsidP="00AB7247">
            <w:pPr>
              <w:rPr>
                <w:sz w:val="20"/>
                <w:highlight w:val="yellow"/>
                <w:lang w:val="fr-FR"/>
              </w:rPr>
            </w:pPr>
          </w:p>
        </w:tc>
        <w:tc>
          <w:tcPr>
            <w:tcW w:w="2496" w:type="dxa"/>
          </w:tcPr>
          <w:p w:rsidR="00E32AF9" w:rsidRDefault="00E32AF9" w:rsidP="00AB7247">
            <w:pPr>
              <w:jc w:val="right"/>
              <w:rPr>
                <w:sz w:val="20"/>
                <w:highlight w:val="yellow"/>
                <w:lang w:val="fr-FR"/>
              </w:rPr>
            </w:pPr>
          </w:p>
        </w:tc>
        <w:tc>
          <w:tcPr>
            <w:tcW w:w="2749" w:type="dxa"/>
          </w:tcPr>
          <w:p w:rsidR="00E32AF9" w:rsidRPr="001C2C21" w:rsidRDefault="00E32AF9" w:rsidP="00AB7247">
            <w:pPr>
              <w:rPr>
                <w:sz w:val="20"/>
                <w:highlight w:val="yellow"/>
              </w:rPr>
            </w:pPr>
            <w:proofErr w:type="spellStart"/>
            <w:r w:rsidRPr="001C2C21">
              <w:rPr>
                <w:sz w:val="20"/>
                <w:highlight w:val="yellow"/>
              </w:rPr>
              <w:t>Daud</w:t>
            </w:r>
            <w:proofErr w:type="spellEnd"/>
            <w:r w:rsidRPr="001C2C21">
              <w:rPr>
                <w:sz w:val="20"/>
                <w:highlight w:val="yellow"/>
              </w:rPr>
              <w:t xml:space="preserve"> </w:t>
            </w:r>
            <w:proofErr w:type="spellStart"/>
            <w:r w:rsidRPr="001C2C21">
              <w:rPr>
                <w:sz w:val="20"/>
                <w:highlight w:val="yellow"/>
              </w:rPr>
              <w:t>Kassam</w:t>
            </w:r>
            <w:proofErr w:type="spellEnd"/>
          </w:p>
        </w:tc>
        <w:tc>
          <w:tcPr>
            <w:tcW w:w="2497" w:type="dxa"/>
            <w:vMerge/>
          </w:tcPr>
          <w:p w:rsidR="00E32AF9" w:rsidRPr="008476BB" w:rsidRDefault="00E32AF9" w:rsidP="00AB7247">
            <w:pPr>
              <w:rPr>
                <w:sz w:val="20"/>
                <w:highlight w:val="yellow"/>
                <w:lang w:val="fr-FR"/>
              </w:rPr>
            </w:pPr>
          </w:p>
        </w:tc>
        <w:tc>
          <w:tcPr>
            <w:tcW w:w="2497" w:type="dxa"/>
          </w:tcPr>
          <w:p w:rsidR="00E32AF9" w:rsidRPr="008476BB" w:rsidRDefault="00E32AF9" w:rsidP="00AB7247">
            <w:pPr>
              <w:rPr>
                <w:sz w:val="20"/>
                <w:highlight w:val="yellow"/>
                <w:lang w:val="fr-FR"/>
              </w:rPr>
            </w:pPr>
          </w:p>
        </w:tc>
      </w:tr>
    </w:tbl>
    <w:p w:rsidR="009C3901" w:rsidRDefault="009C3901"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Default="00E32AF9" w:rsidP="006438CB">
      <w:pPr>
        <w:rPr>
          <w:sz w:val="20"/>
          <w:lang w:val="fr-FR"/>
        </w:rPr>
      </w:pPr>
    </w:p>
    <w:p w:rsidR="00E32AF9" w:rsidRPr="00DA7079" w:rsidRDefault="00E32AF9" w:rsidP="00DA7079">
      <w:pPr>
        <w:jc w:val="center"/>
        <w:rPr>
          <w:b/>
          <w:szCs w:val="24"/>
          <w:lang w:val="fr-FR"/>
        </w:rPr>
      </w:pPr>
      <w:r w:rsidRPr="00DA7079">
        <w:rPr>
          <w:b/>
          <w:szCs w:val="24"/>
          <w:lang w:val="fr-FR"/>
        </w:rPr>
        <w:t>SOME PICTORIAL EVIDENCE OF CONSULTATION MEETINGS DONE</w:t>
      </w:r>
    </w:p>
    <w:p w:rsidR="00E32AF9" w:rsidRDefault="00E32AF9" w:rsidP="006438CB">
      <w:pPr>
        <w:rPr>
          <w:sz w:val="20"/>
          <w:lang w:val="fr-FR"/>
        </w:rPr>
      </w:pPr>
    </w:p>
    <w:p w:rsidR="00DA7079" w:rsidRDefault="00DA7079" w:rsidP="006438CB">
      <w:pPr>
        <w:rPr>
          <w:sz w:val="20"/>
          <w:lang w:val="fr-FR"/>
        </w:rPr>
      </w:pPr>
      <w:r>
        <w:rPr>
          <w:noProof/>
          <w:sz w:val="20"/>
        </w:rPr>
        <w:drawing>
          <wp:inline distT="0" distB="0" distL="0" distR="0">
            <wp:extent cx="5591175" cy="403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4038600"/>
                    </a:xfrm>
                    <a:prstGeom prst="rect">
                      <a:avLst/>
                    </a:prstGeom>
                    <a:noFill/>
                    <a:ln>
                      <a:noFill/>
                    </a:ln>
                  </pic:spPr>
                </pic:pic>
              </a:graphicData>
            </a:graphic>
          </wp:inline>
        </w:drawing>
      </w: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r>
        <w:rPr>
          <w:sz w:val="20"/>
          <w:lang w:val="fr-FR"/>
        </w:rPr>
        <w:t>MEETING WITH TRADITIONAL LEADERS (12-01-2016)</w:t>
      </w: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p>
    <w:p w:rsidR="00E32AF9" w:rsidRDefault="00E32AF9" w:rsidP="006438CB">
      <w:pPr>
        <w:rPr>
          <w:sz w:val="20"/>
          <w:lang w:val="fr-FR"/>
        </w:rPr>
      </w:pPr>
    </w:p>
    <w:p w:rsidR="00E32AF9" w:rsidRDefault="00B1407B" w:rsidP="006438CB">
      <w:pPr>
        <w:rPr>
          <w:sz w:val="20"/>
          <w:lang w:val="fr-FR"/>
        </w:rPr>
      </w:pPr>
      <w:r>
        <w:rPr>
          <w:noProof/>
          <w:sz w:val="20"/>
        </w:rPr>
        <w:lastRenderedPageBreak/>
        <w:drawing>
          <wp:inline distT="0" distB="0" distL="0" distR="0">
            <wp:extent cx="6496050" cy="4314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4314825"/>
                    </a:xfrm>
                    <a:prstGeom prst="rect">
                      <a:avLst/>
                    </a:prstGeom>
                    <a:noFill/>
                    <a:ln>
                      <a:noFill/>
                    </a:ln>
                  </pic:spPr>
                </pic:pic>
              </a:graphicData>
            </a:graphic>
          </wp:inline>
        </w:drawing>
      </w:r>
    </w:p>
    <w:p w:rsidR="00B1407B" w:rsidRDefault="00B1407B" w:rsidP="006438CB">
      <w:pPr>
        <w:rPr>
          <w:sz w:val="20"/>
          <w:lang w:val="fr-FR"/>
        </w:rPr>
      </w:pPr>
    </w:p>
    <w:p w:rsidR="00B1407B" w:rsidRDefault="00B1407B" w:rsidP="006438CB">
      <w:pPr>
        <w:rPr>
          <w:sz w:val="20"/>
          <w:lang w:val="fr-FR"/>
        </w:rPr>
      </w:pPr>
      <w:r>
        <w:rPr>
          <w:sz w:val="20"/>
          <w:lang w:val="fr-FR"/>
        </w:rPr>
        <w:t>CAPITAL HOTEL PARTICIPANTS IN LILONGWE, MALAWI</w:t>
      </w:r>
      <w:r w:rsidR="00DA7079">
        <w:rPr>
          <w:sz w:val="20"/>
          <w:lang w:val="fr-FR"/>
        </w:rPr>
        <w:t xml:space="preserve"> (13-01-2016)</w:t>
      </w: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p>
    <w:p w:rsidR="00DA7079" w:rsidRDefault="00DA7079" w:rsidP="006438CB">
      <w:pPr>
        <w:rPr>
          <w:sz w:val="20"/>
          <w:lang w:val="fr-FR"/>
        </w:rPr>
      </w:pPr>
      <w:bookmarkStart w:id="9" w:name="_GoBack"/>
      <w:bookmarkEnd w:id="9"/>
    </w:p>
    <w:p w:rsidR="00DA7079" w:rsidRDefault="00DA7079" w:rsidP="006438CB">
      <w:pPr>
        <w:rPr>
          <w:sz w:val="20"/>
          <w:lang w:val="fr-FR"/>
        </w:rPr>
      </w:pPr>
    </w:p>
    <w:p w:rsidR="00DA7079" w:rsidRDefault="00DA7079" w:rsidP="006438CB">
      <w:pPr>
        <w:rPr>
          <w:sz w:val="20"/>
          <w:lang w:val="fr-FR"/>
        </w:rPr>
      </w:pPr>
    </w:p>
    <w:p w:rsidR="00DA7079" w:rsidRPr="00FC21EC" w:rsidRDefault="00DA7079" w:rsidP="006438CB">
      <w:pPr>
        <w:rPr>
          <w:sz w:val="20"/>
          <w:lang w:val="fr-FR"/>
        </w:rPr>
      </w:pPr>
    </w:p>
    <w:sectPr w:rsidR="00DA7079" w:rsidRPr="00FC21EC" w:rsidSect="00FC21EC">
      <w:pgSz w:w="15840" w:h="12240" w:orient="landscape"/>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590" w:rsidRDefault="003A7590" w:rsidP="00F34076">
      <w:r>
        <w:separator/>
      </w:r>
    </w:p>
  </w:endnote>
  <w:endnote w:type="continuationSeparator" w:id="0">
    <w:p w:rsidR="003A7590" w:rsidRDefault="003A7590" w:rsidP="00F34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44788"/>
      <w:docPartObj>
        <w:docPartGallery w:val="Page Numbers (Bottom of Page)"/>
        <w:docPartUnique/>
      </w:docPartObj>
    </w:sdtPr>
    <w:sdtEndPr>
      <w:rPr>
        <w:color w:val="808080" w:themeColor="background1" w:themeShade="80"/>
        <w:spacing w:val="60"/>
      </w:rPr>
    </w:sdtEndPr>
    <w:sdtContent>
      <w:p w:rsidR="00322BF4" w:rsidRDefault="00322BF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5197">
          <w:rPr>
            <w:noProof/>
          </w:rPr>
          <w:t>21</w:t>
        </w:r>
        <w:r>
          <w:rPr>
            <w:noProof/>
          </w:rPr>
          <w:fldChar w:fldCharType="end"/>
        </w:r>
        <w:r>
          <w:t xml:space="preserve"> | </w:t>
        </w:r>
        <w:r>
          <w:rPr>
            <w:color w:val="808080" w:themeColor="background1" w:themeShade="80"/>
            <w:spacing w:val="60"/>
          </w:rPr>
          <w:t>Page</w:t>
        </w:r>
      </w:p>
    </w:sdtContent>
  </w:sdt>
  <w:p w:rsidR="00322BF4" w:rsidRDefault="00322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590" w:rsidRDefault="003A7590" w:rsidP="00F34076">
      <w:r>
        <w:separator/>
      </w:r>
    </w:p>
  </w:footnote>
  <w:footnote w:type="continuationSeparator" w:id="0">
    <w:p w:rsidR="003A7590" w:rsidRDefault="003A7590" w:rsidP="00F34076">
      <w:r>
        <w:continuationSeparator/>
      </w:r>
    </w:p>
  </w:footnote>
  <w:footnote w:id="1">
    <w:p w:rsidR="00322BF4" w:rsidRDefault="00322BF4" w:rsidP="00E828BA">
      <w:pPr>
        <w:pStyle w:val="FootnoteText"/>
        <w:jc w:val="both"/>
      </w:pPr>
      <w:r>
        <w:rPr>
          <w:rStyle w:val="FootnoteReference"/>
        </w:rPr>
        <w:footnoteRef/>
      </w:r>
      <w:r>
        <w:t xml:space="preserve"> The final number of ACEs to be supported by the ACE II project will depend upon evaluation results and availability of IDA funding at both national and regional levels. </w:t>
      </w:r>
    </w:p>
  </w:footnote>
  <w:footnote w:id="2">
    <w:p w:rsidR="00322BF4" w:rsidRPr="00FC50DE" w:rsidRDefault="00322BF4" w:rsidP="006E0311">
      <w:pPr>
        <w:pStyle w:val="FootnoteText"/>
        <w:jc w:val="both"/>
        <w:rPr>
          <w:sz w:val="16"/>
          <w:szCs w:val="16"/>
        </w:rPr>
      </w:pPr>
      <w:r w:rsidRPr="00FC50DE">
        <w:rPr>
          <w:rStyle w:val="FootnoteReference"/>
        </w:rPr>
        <w:footnoteRef/>
      </w:r>
      <w:r w:rsidRPr="00FC50DE">
        <w:rPr>
          <w:sz w:val="16"/>
          <w:szCs w:val="16"/>
        </w:rPr>
        <w:t xml:space="preserve"> Only those proposals submitted by the governments of the participating countries, with existing PhD programs, and in the defined regional priority areas are eligible for consideration.  The eligibility screen was done by the Inter-University Council for East Africa (IUCEA) which is the designated RFU for the ACE II project. </w:t>
      </w:r>
    </w:p>
  </w:footnote>
  <w:footnote w:id="3">
    <w:p w:rsidR="00322BF4" w:rsidRPr="00FC50DE" w:rsidRDefault="00322BF4" w:rsidP="006E0311">
      <w:pPr>
        <w:pStyle w:val="FootnoteText"/>
        <w:jc w:val="both"/>
        <w:rPr>
          <w:sz w:val="16"/>
          <w:szCs w:val="16"/>
        </w:rPr>
      </w:pPr>
      <w:r w:rsidRPr="00FC50DE">
        <w:rPr>
          <w:rStyle w:val="FootnoteReference"/>
        </w:rPr>
        <w:footnoteRef/>
      </w:r>
      <w:r w:rsidRPr="00FC50DE">
        <w:rPr>
          <w:sz w:val="16"/>
          <w:szCs w:val="16"/>
        </w:rPr>
        <w:t xml:space="preserve"> All the proposals submitted from MZ were deemed ineligible because they came from institutions that did not offer PhD programs, which is an eligible requirement. </w:t>
      </w:r>
    </w:p>
  </w:footnote>
  <w:footnote w:id="4">
    <w:p w:rsidR="00322BF4" w:rsidRDefault="00322BF4" w:rsidP="006E0311">
      <w:pPr>
        <w:pStyle w:val="FootnoteText"/>
        <w:jc w:val="both"/>
      </w:pPr>
      <w:r w:rsidRPr="00FC50DE">
        <w:rPr>
          <w:rStyle w:val="FootnoteReference"/>
        </w:rPr>
        <w:footnoteRef/>
      </w:r>
      <w:r w:rsidRPr="00FC50DE">
        <w:rPr>
          <w:sz w:val="16"/>
          <w:szCs w:val="16"/>
        </w:rPr>
        <w:t xml:space="preserve"> These criteria, together with proposal eligibility and evaluation process, are captured in the “Protocol for Proposal Assessment” that was approved by the RSC as a guideline for the Independent Evaluation Committee.</w:t>
      </w:r>
      <w:r>
        <w:t xml:space="preserve">  </w:t>
      </w:r>
    </w:p>
  </w:footnote>
  <w:footnote w:id="5">
    <w:p w:rsidR="00322BF4" w:rsidRPr="00C6600B" w:rsidRDefault="00322BF4" w:rsidP="006E0311">
      <w:pPr>
        <w:pStyle w:val="FootnoteText"/>
        <w:rPr>
          <w:sz w:val="16"/>
          <w:szCs w:val="16"/>
        </w:rPr>
      </w:pPr>
      <w:r w:rsidRPr="00C6600B">
        <w:rPr>
          <w:rStyle w:val="FootnoteReference"/>
        </w:rPr>
        <w:footnoteRef/>
      </w:r>
      <w:r w:rsidRPr="00C6600B">
        <w:rPr>
          <w:sz w:val="16"/>
          <w:szCs w:val="16"/>
        </w:rPr>
        <w:t xml:space="preserve"> For example, the requirement of having a running PhD program is removed and more emphasis is given to partnership with the private sector, etc.</w:t>
      </w:r>
    </w:p>
  </w:footnote>
  <w:footnote w:id="6">
    <w:p w:rsidR="00322BF4" w:rsidRDefault="00322BF4" w:rsidP="00E828BA">
      <w:pPr>
        <w:pStyle w:val="FootnoteText"/>
      </w:pPr>
      <w:r w:rsidRPr="00C6600B">
        <w:rPr>
          <w:rStyle w:val="FootnoteReference"/>
        </w:rPr>
        <w:footnoteRef/>
      </w:r>
      <w:r w:rsidRPr="00C6600B">
        <w:rPr>
          <w:sz w:val="16"/>
          <w:szCs w:val="16"/>
        </w:rPr>
        <w:t xml:space="preserve"> ACEs are required to spend 10 percent of the partnership funding in partnership with institutions outside the ACE hosting country.</w:t>
      </w:r>
      <w:r>
        <w:t xml:space="preserve"> </w:t>
      </w:r>
    </w:p>
  </w:footnote>
  <w:footnote w:id="7">
    <w:p w:rsidR="00322BF4" w:rsidRPr="001F4B04" w:rsidRDefault="00322BF4" w:rsidP="00E828BA">
      <w:pPr>
        <w:pStyle w:val="FootnoteText"/>
        <w:jc w:val="both"/>
        <w:rPr>
          <w:sz w:val="16"/>
          <w:szCs w:val="16"/>
        </w:rPr>
      </w:pPr>
      <w:r w:rsidRPr="001F4B04">
        <w:rPr>
          <w:rStyle w:val="FootnoteReference"/>
        </w:rPr>
        <w:footnoteRef/>
      </w:r>
      <w:r w:rsidRPr="001F4B04">
        <w:rPr>
          <w:sz w:val="16"/>
          <w:szCs w:val="16"/>
        </w:rPr>
        <w:t xml:space="preserve"> The seven universities that participated were Gaston Berger University- Saint-Louis (Senegal), the Federal University of Agriculture – Abeokuta (Nigeria), the International Institute of Water and Environmental Engineering (Burkina-Faso), the University of </w:t>
      </w:r>
      <w:proofErr w:type="spellStart"/>
      <w:r w:rsidRPr="001F4B04">
        <w:rPr>
          <w:sz w:val="16"/>
          <w:szCs w:val="16"/>
        </w:rPr>
        <w:t>Abomey-Calavi</w:t>
      </w:r>
      <w:proofErr w:type="spellEnd"/>
      <w:r w:rsidRPr="001F4B04">
        <w:rPr>
          <w:sz w:val="16"/>
          <w:szCs w:val="16"/>
        </w:rPr>
        <w:t xml:space="preserve"> (Benin), </w:t>
      </w:r>
      <w:proofErr w:type="spellStart"/>
      <w:r w:rsidRPr="001F4B04">
        <w:rPr>
          <w:sz w:val="16"/>
          <w:szCs w:val="16"/>
        </w:rPr>
        <w:t>Makerere</w:t>
      </w:r>
      <w:proofErr w:type="spellEnd"/>
      <w:r w:rsidRPr="001F4B04">
        <w:rPr>
          <w:sz w:val="16"/>
          <w:szCs w:val="16"/>
        </w:rPr>
        <w:t xml:space="preserve"> University (Uganda), the University of Dar-</w:t>
      </w:r>
      <w:proofErr w:type="spellStart"/>
      <w:r w:rsidRPr="001F4B04">
        <w:rPr>
          <w:sz w:val="16"/>
          <w:szCs w:val="16"/>
        </w:rPr>
        <w:t>Es</w:t>
      </w:r>
      <w:proofErr w:type="spellEnd"/>
      <w:r w:rsidRPr="001F4B04">
        <w:rPr>
          <w:sz w:val="16"/>
          <w:szCs w:val="16"/>
        </w:rPr>
        <w:t xml:space="preserve">-Salaam (Tanzania) and the University of Ghana.  </w:t>
      </w:r>
    </w:p>
  </w:footnote>
  <w:footnote w:id="8">
    <w:p w:rsidR="00322BF4" w:rsidRPr="00C6600B" w:rsidRDefault="00322BF4" w:rsidP="00E828BA">
      <w:pPr>
        <w:pStyle w:val="FootnoteText"/>
        <w:jc w:val="both"/>
        <w:rPr>
          <w:sz w:val="16"/>
          <w:szCs w:val="16"/>
        </w:rPr>
      </w:pPr>
      <w:r w:rsidRPr="00C6600B">
        <w:rPr>
          <w:rStyle w:val="FootnoteReference"/>
        </w:rPr>
        <w:footnoteRef/>
      </w:r>
      <w:r w:rsidRPr="00C6600B">
        <w:rPr>
          <w:sz w:val="16"/>
          <w:szCs w:val="16"/>
        </w:rPr>
        <w:t xml:space="preserve"> The flagship program of PASET is the Regional Scholarship and Innovation Fund (RSIF) which will contribute to training 10,000 PhDs in applied sciences, engineering and technology and building capacity in selected SSA universities for research and innovation. Funding will be raised through government and businesses, which have already made commitments. The ACE project </w:t>
      </w:r>
      <w:r>
        <w:rPr>
          <w:sz w:val="16"/>
          <w:szCs w:val="16"/>
        </w:rPr>
        <w:t>can potentially</w:t>
      </w:r>
      <w:r w:rsidRPr="00C6600B">
        <w:rPr>
          <w:sz w:val="16"/>
          <w:szCs w:val="16"/>
        </w:rPr>
        <w:t xml:space="preserve"> help to operationalize the RSIF and raise funding from philanthropic foundations, business leaders and governments.   </w:t>
      </w:r>
    </w:p>
  </w:footnote>
  <w:footnote w:id="9">
    <w:p w:rsidR="00322BF4" w:rsidRDefault="00322BF4" w:rsidP="00E828BA">
      <w:pPr>
        <w:pStyle w:val="FootnoteText"/>
        <w:jc w:val="both"/>
      </w:pPr>
      <w:r w:rsidRPr="00C6600B">
        <w:rPr>
          <w:rStyle w:val="FootnoteReference"/>
        </w:rPr>
        <w:footnoteRef/>
      </w:r>
      <w:r w:rsidRPr="00C6600B">
        <w:rPr>
          <w:sz w:val="16"/>
          <w:szCs w:val="16"/>
        </w:rPr>
        <w:t xml:space="preserve"> IUCEA, an institution of the inter-governmental East African Community (EAC), is headquartered in Kampala, Uganda and headed by the Executive Secretary. Their mandate is to foster collaboration in higher education within the East African Community.</w:t>
      </w:r>
    </w:p>
  </w:footnote>
  <w:footnote w:id="10">
    <w:p w:rsidR="00322BF4" w:rsidRPr="00C6600B" w:rsidRDefault="00322BF4" w:rsidP="00E828BA">
      <w:pPr>
        <w:pStyle w:val="FootnoteText"/>
        <w:jc w:val="both"/>
        <w:rPr>
          <w:sz w:val="16"/>
          <w:szCs w:val="16"/>
        </w:rPr>
      </w:pPr>
      <w:r w:rsidRPr="00C6600B">
        <w:rPr>
          <w:rStyle w:val="FootnoteReference"/>
        </w:rPr>
        <w:footnoteRef/>
      </w:r>
      <w:r w:rsidRPr="00C6600B">
        <w:rPr>
          <w:sz w:val="16"/>
          <w:szCs w:val="16"/>
        </w:rPr>
        <w:t xml:space="preserve"> In addition, during the course of the project, IUCEA will hire either as staff or consultants, whenever there are gaps in personnel. Adequate support and capacity building will be provided to IUCEA by the Bank to enable efficient and effective implementation of its responsibilities. IUCEA has already received training in procurement and FM from Bank staff based in Uganda.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62DD"/>
    <w:multiLevelType w:val="hybridMultilevel"/>
    <w:tmpl w:val="AA642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7771B97"/>
    <w:multiLevelType w:val="hybridMultilevel"/>
    <w:tmpl w:val="304AE7F0"/>
    <w:lvl w:ilvl="0" w:tplc="3A727362">
      <w:start w:val="1"/>
      <w:numFmt w:val="upperRoman"/>
      <w:pStyle w:val="Heading1"/>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9F4E4E"/>
    <w:multiLevelType w:val="hybridMultilevel"/>
    <w:tmpl w:val="B3C6223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
    <w:nsid w:val="0AA05F9B"/>
    <w:multiLevelType w:val="hybridMultilevel"/>
    <w:tmpl w:val="34E6B528"/>
    <w:lvl w:ilvl="0" w:tplc="E39A24DA">
      <w:start w:val="3"/>
      <w:numFmt w:val="decimal"/>
      <w:lvlText w:val="%1."/>
      <w:lvlJc w:val="left"/>
      <w:pPr>
        <w:tabs>
          <w:tab w:val="num" w:pos="3330"/>
        </w:tabs>
        <w:ind w:left="333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543E33"/>
    <w:multiLevelType w:val="hybridMultilevel"/>
    <w:tmpl w:val="F74471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BCD5DF7"/>
    <w:multiLevelType w:val="hybridMultilevel"/>
    <w:tmpl w:val="548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8B4408"/>
    <w:multiLevelType w:val="hybridMultilevel"/>
    <w:tmpl w:val="19948692"/>
    <w:lvl w:ilvl="0" w:tplc="CED2D2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D678C3"/>
    <w:multiLevelType w:val="hybridMultilevel"/>
    <w:tmpl w:val="64DCB2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0F0865A6"/>
    <w:multiLevelType w:val="hybridMultilevel"/>
    <w:tmpl w:val="C90C4F52"/>
    <w:lvl w:ilvl="0" w:tplc="4B020A9E">
      <w:start w:val="1"/>
      <w:numFmt w:val="lowerLetter"/>
      <w:lvlText w:val="(%1)"/>
      <w:lvlJc w:val="left"/>
      <w:pPr>
        <w:ind w:left="1440" w:hanging="720"/>
      </w:pPr>
      <w:rPr>
        <w:rFonts w:hint="default"/>
        <w:b w:val="0"/>
        <w:sz w:val="24"/>
        <w:szCs w:val="24"/>
      </w:rPr>
    </w:lvl>
    <w:lvl w:ilvl="1" w:tplc="04090017">
      <w:start w:val="1"/>
      <w:numFmt w:val="lowerLetter"/>
      <w:lvlText w:val="%2)"/>
      <w:lvlJc w:val="left"/>
      <w:pPr>
        <w:ind w:left="2160" w:hanging="360"/>
      </w:pPr>
      <w:rPr>
        <w:rFonts w:hint="default"/>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11F7794"/>
    <w:multiLevelType w:val="hybridMultilevel"/>
    <w:tmpl w:val="86A4C1B4"/>
    <w:lvl w:ilvl="0" w:tplc="5464E0D0">
      <w:start w:val="1"/>
      <w:numFmt w:val="decimal"/>
      <w:lvlText w:val="%1."/>
      <w:lvlJc w:val="left"/>
      <w:pPr>
        <w:tabs>
          <w:tab w:val="num" w:pos="3330"/>
        </w:tabs>
        <w:ind w:left="333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5472B9"/>
    <w:multiLevelType w:val="hybridMultilevel"/>
    <w:tmpl w:val="03009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2921861"/>
    <w:multiLevelType w:val="hybridMultilevel"/>
    <w:tmpl w:val="D8582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2A6365"/>
    <w:multiLevelType w:val="hybridMultilevel"/>
    <w:tmpl w:val="D590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7651C5"/>
    <w:multiLevelType w:val="hybridMultilevel"/>
    <w:tmpl w:val="6E90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050159"/>
    <w:multiLevelType w:val="hybridMultilevel"/>
    <w:tmpl w:val="C30E6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18775287"/>
    <w:multiLevelType w:val="hybridMultilevel"/>
    <w:tmpl w:val="639C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9842425"/>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FE551C6"/>
    <w:multiLevelType w:val="hybridMultilevel"/>
    <w:tmpl w:val="E226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02E42BC"/>
    <w:multiLevelType w:val="hybridMultilevel"/>
    <w:tmpl w:val="C18A4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EB0EC2"/>
    <w:multiLevelType w:val="hybridMultilevel"/>
    <w:tmpl w:val="EACE66F0"/>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53061DC"/>
    <w:multiLevelType w:val="hybridMultilevel"/>
    <w:tmpl w:val="DAC4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D51DDA"/>
    <w:multiLevelType w:val="hybridMultilevel"/>
    <w:tmpl w:val="E91EA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AA008A6"/>
    <w:multiLevelType w:val="hybridMultilevel"/>
    <w:tmpl w:val="11D47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010B39"/>
    <w:multiLevelType w:val="hybridMultilevel"/>
    <w:tmpl w:val="525C193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90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7A4A64"/>
    <w:multiLevelType w:val="hybridMultilevel"/>
    <w:tmpl w:val="B2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E8E32E0"/>
    <w:multiLevelType w:val="hybridMultilevel"/>
    <w:tmpl w:val="D1E6FBFE"/>
    <w:lvl w:ilvl="0" w:tplc="7C240E1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FFD4623"/>
    <w:multiLevelType w:val="hybridMultilevel"/>
    <w:tmpl w:val="D10C715C"/>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31D74E73"/>
    <w:multiLevelType w:val="hybridMultilevel"/>
    <w:tmpl w:val="55AC420A"/>
    <w:lvl w:ilvl="0" w:tplc="238860F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B2B2CD6"/>
    <w:multiLevelType w:val="hybridMultilevel"/>
    <w:tmpl w:val="9600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7927F6"/>
    <w:multiLevelType w:val="hybridMultilevel"/>
    <w:tmpl w:val="AB08F22A"/>
    <w:lvl w:ilvl="0" w:tplc="238860F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CB654DB"/>
    <w:multiLevelType w:val="hybridMultilevel"/>
    <w:tmpl w:val="5C0820C8"/>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F17150F"/>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40350295"/>
    <w:multiLevelType w:val="hybridMultilevel"/>
    <w:tmpl w:val="6F3A91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413B48AA"/>
    <w:multiLevelType w:val="hybridMultilevel"/>
    <w:tmpl w:val="4AE813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DC2182"/>
    <w:multiLevelType w:val="hybridMultilevel"/>
    <w:tmpl w:val="E9C258C0"/>
    <w:lvl w:ilvl="0" w:tplc="040C0001">
      <w:start w:val="1"/>
      <w:numFmt w:val="decimal"/>
      <w:pStyle w:val="Numberedpara"/>
      <w:lvlText w:val="%1."/>
      <w:lvlJc w:val="left"/>
      <w:pPr>
        <w:ind w:left="720" w:hanging="720"/>
      </w:pPr>
      <w:rPr>
        <w:rFonts w:hint="default"/>
        <w:b w:val="0"/>
      </w:rPr>
    </w:lvl>
    <w:lvl w:ilvl="1" w:tplc="040C0003">
      <w:start w:val="1"/>
      <w:numFmt w:val="lowerLetter"/>
      <w:lvlText w:val="%2)"/>
      <w:lvlJc w:val="left"/>
      <w:pPr>
        <w:ind w:left="1080" w:hanging="360"/>
      </w:pPr>
    </w:lvl>
    <w:lvl w:ilvl="2" w:tplc="040C0005">
      <w:start w:val="1"/>
      <w:numFmt w:val="lowerRoman"/>
      <w:lvlText w:val="%3."/>
      <w:lvlJc w:val="right"/>
      <w:pPr>
        <w:ind w:left="1800" w:hanging="180"/>
      </w:pPr>
    </w:lvl>
    <w:lvl w:ilvl="3" w:tplc="040C0001">
      <w:start w:val="1"/>
      <w:numFmt w:val="decimal"/>
      <w:lvlText w:val="%4."/>
      <w:lvlJc w:val="left"/>
      <w:pPr>
        <w:ind w:left="2520" w:hanging="360"/>
      </w:pPr>
    </w:lvl>
    <w:lvl w:ilvl="4" w:tplc="040C0003">
      <w:start w:val="1"/>
      <w:numFmt w:val="lowerLetter"/>
      <w:lvlText w:val="%5."/>
      <w:lvlJc w:val="left"/>
      <w:pPr>
        <w:ind w:left="3240" w:hanging="360"/>
      </w:pPr>
    </w:lvl>
    <w:lvl w:ilvl="5" w:tplc="040C0005">
      <w:start w:val="1"/>
      <w:numFmt w:val="lowerRoman"/>
      <w:lvlText w:val="%6."/>
      <w:lvlJc w:val="right"/>
      <w:pPr>
        <w:ind w:left="3960" w:hanging="180"/>
      </w:pPr>
    </w:lvl>
    <w:lvl w:ilvl="6" w:tplc="040C0001">
      <w:start w:val="1"/>
      <w:numFmt w:val="decimal"/>
      <w:lvlText w:val="%7."/>
      <w:lvlJc w:val="left"/>
      <w:pPr>
        <w:ind w:left="4680" w:hanging="360"/>
      </w:pPr>
    </w:lvl>
    <w:lvl w:ilvl="7" w:tplc="040C0003">
      <w:start w:val="1"/>
      <w:numFmt w:val="lowerLetter"/>
      <w:lvlText w:val="%8."/>
      <w:lvlJc w:val="left"/>
      <w:pPr>
        <w:ind w:left="5400" w:hanging="360"/>
      </w:pPr>
    </w:lvl>
    <w:lvl w:ilvl="8" w:tplc="040C0005" w:tentative="1">
      <w:start w:val="1"/>
      <w:numFmt w:val="lowerRoman"/>
      <w:lvlText w:val="%9."/>
      <w:lvlJc w:val="right"/>
      <w:pPr>
        <w:ind w:left="6120" w:hanging="180"/>
      </w:pPr>
    </w:lvl>
  </w:abstractNum>
  <w:abstractNum w:abstractNumId="37">
    <w:nsid w:val="4497263C"/>
    <w:multiLevelType w:val="hybridMultilevel"/>
    <w:tmpl w:val="F3F49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82D2CDF"/>
    <w:multiLevelType w:val="hybridMultilevel"/>
    <w:tmpl w:val="3BC6A8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494466F2"/>
    <w:multiLevelType w:val="hybridMultilevel"/>
    <w:tmpl w:val="9030FC80"/>
    <w:lvl w:ilvl="0" w:tplc="4B020A9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B2802F6"/>
    <w:multiLevelType w:val="hybridMultilevel"/>
    <w:tmpl w:val="909C2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C674318"/>
    <w:multiLevelType w:val="hybridMultilevel"/>
    <w:tmpl w:val="45CC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D6F6D8E"/>
    <w:multiLevelType w:val="hybridMultilevel"/>
    <w:tmpl w:val="68CA9DBA"/>
    <w:lvl w:ilvl="0" w:tplc="300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E4560FA"/>
    <w:multiLevelType w:val="hybridMultilevel"/>
    <w:tmpl w:val="5838E96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4">
    <w:nsid w:val="4FC75A9F"/>
    <w:multiLevelType w:val="hybridMultilevel"/>
    <w:tmpl w:val="8AC2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34B1ACA"/>
    <w:multiLevelType w:val="hybridMultilevel"/>
    <w:tmpl w:val="E3EC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37A3EA3"/>
    <w:multiLevelType w:val="hybridMultilevel"/>
    <w:tmpl w:val="4BC6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8DF37A7"/>
    <w:multiLevelType w:val="hybridMultilevel"/>
    <w:tmpl w:val="6CCA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1886CC3"/>
    <w:multiLevelType w:val="hybridMultilevel"/>
    <w:tmpl w:val="678A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4B254C"/>
    <w:multiLevelType w:val="hybridMultilevel"/>
    <w:tmpl w:val="0434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7C06D23"/>
    <w:multiLevelType w:val="hybridMultilevel"/>
    <w:tmpl w:val="729A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80E2CB4"/>
    <w:multiLevelType w:val="hybridMultilevel"/>
    <w:tmpl w:val="148A7A1C"/>
    <w:lvl w:ilvl="0" w:tplc="24C87F0C">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C22AFF"/>
    <w:multiLevelType w:val="hybridMultilevel"/>
    <w:tmpl w:val="CC46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B87603C"/>
    <w:multiLevelType w:val="hybridMultilevel"/>
    <w:tmpl w:val="58FAF360"/>
    <w:lvl w:ilvl="0" w:tplc="238860F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6CE55684"/>
    <w:multiLevelType w:val="hybridMultilevel"/>
    <w:tmpl w:val="BFF6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D465730"/>
    <w:multiLevelType w:val="hybridMultilevel"/>
    <w:tmpl w:val="F3E43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D577517"/>
    <w:multiLevelType w:val="hybridMultilevel"/>
    <w:tmpl w:val="668430F2"/>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DD31318"/>
    <w:multiLevelType w:val="hybridMultilevel"/>
    <w:tmpl w:val="C78E0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E1F6B95"/>
    <w:multiLevelType w:val="hybridMultilevel"/>
    <w:tmpl w:val="55AC420A"/>
    <w:lvl w:ilvl="0" w:tplc="238860F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6F090DFE"/>
    <w:multiLevelType w:val="hybridMultilevel"/>
    <w:tmpl w:val="0B701320"/>
    <w:lvl w:ilvl="0" w:tplc="238860F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71B27BC3"/>
    <w:multiLevelType w:val="hybridMultilevel"/>
    <w:tmpl w:val="8FE4C424"/>
    <w:lvl w:ilvl="0" w:tplc="2D7E98CE">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9F199A"/>
    <w:multiLevelType w:val="hybridMultilevel"/>
    <w:tmpl w:val="499C4B1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2">
    <w:nsid w:val="777E7C60"/>
    <w:multiLevelType w:val="hybridMultilevel"/>
    <w:tmpl w:val="6E04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24503D"/>
    <w:multiLevelType w:val="hybridMultilevel"/>
    <w:tmpl w:val="E384C922"/>
    <w:lvl w:ilvl="0" w:tplc="EBCA4D18">
      <w:start w:val="1"/>
      <w:numFmt w:val="decimal"/>
      <w:lvlText w:val="%1."/>
      <w:lvlJc w:val="left"/>
      <w:pPr>
        <w:ind w:left="720" w:hanging="72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CD28CD"/>
    <w:multiLevelType w:val="hybridMultilevel"/>
    <w:tmpl w:val="F01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FB04896"/>
    <w:multiLevelType w:val="hybridMultilevel"/>
    <w:tmpl w:val="D166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6"/>
  </w:num>
  <w:num w:numId="3">
    <w:abstractNumId w:val="10"/>
  </w:num>
  <w:num w:numId="4">
    <w:abstractNumId w:val="20"/>
  </w:num>
  <w:num w:numId="5">
    <w:abstractNumId w:val="56"/>
  </w:num>
  <w:num w:numId="6">
    <w:abstractNumId w:val="27"/>
  </w:num>
  <w:num w:numId="7">
    <w:abstractNumId w:val="32"/>
  </w:num>
  <w:num w:numId="8">
    <w:abstractNumId w:val="24"/>
  </w:num>
  <w:num w:numId="9">
    <w:abstractNumId w:val="1"/>
  </w:num>
  <w:num w:numId="10">
    <w:abstractNumId w:val="28"/>
  </w:num>
  <w:num w:numId="11">
    <w:abstractNumId w:val="26"/>
  </w:num>
  <w:num w:numId="12">
    <w:abstractNumId w:val="63"/>
  </w:num>
  <w:num w:numId="13">
    <w:abstractNumId w:val="60"/>
  </w:num>
  <w:num w:numId="14">
    <w:abstractNumId w:val="51"/>
  </w:num>
  <w:num w:numId="15">
    <w:abstractNumId w:val="55"/>
  </w:num>
  <w:num w:numId="16">
    <w:abstractNumId w:val="9"/>
  </w:num>
  <w:num w:numId="17">
    <w:abstractNumId w:val="34"/>
  </w:num>
  <w:num w:numId="18">
    <w:abstractNumId w:val="8"/>
  </w:num>
  <w:num w:numId="19">
    <w:abstractNumId w:val="15"/>
  </w:num>
  <w:num w:numId="20">
    <w:abstractNumId w:val="39"/>
  </w:num>
  <w:num w:numId="21">
    <w:abstractNumId w:val="42"/>
  </w:num>
  <w:num w:numId="22">
    <w:abstractNumId w:val="35"/>
  </w:num>
  <w:num w:numId="23">
    <w:abstractNumId w:val="7"/>
  </w:num>
  <w:num w:numId="24">
    <w:abstractNumId w:val="12"/>
  </w:num>
  <w:num w:numId="25">
    <w:abstractNumId w:val="44"/>
  </w:num>
  <w:num w:numId="26">
    <w:abstractNumId w:val="5"/>
  </w:num>
  <w:num w:numId="27">
    <w:abstractNumId w:val="48"/>
  </w:num>
  <w:num w:numId="28">
    <w:abstractNumId w:val="3"/>
  </w:num>
  <w:num w:numId="29">
    <w:abstractNumId w:val="33"/>
  </w:num>
  <w:num w:numId="30">
    <w:abstractNumId w:val="13"/>
  </w:num>
  <w:num w:numId="31">
    <w:abstractNumId w:val="64"/>
  </w:num>
  <w:num w:numId="32">
    <w:abstractNumId w:val="49"/>
  </w:num>
  <w:num w:numId="33">
    <w:abstractNumId w:val="46"/>
  </w:num>
  <w:num w:numId="34">
    <w:abstractNumId w:val="19"/>
  </w:num>
  <w:num w:numId="35">
    <w:abstractNumId w:val="41"/>
  </w:num>
  <w:num w:numId="36">
    <w:abstractNumId w:val="11"/>
  </w:num>
  <w:num w:numId="37">
    <w:abstractNumId w:val="38"/>
  </w:num>
  <w:num w:numId="38">
    <w:abstractNumId w:val="45"/>
  </w:num>
  <w:num w:numId="39">
    <w:abstractNumId w:val="22"/>
  </w:num>
  <w:num w:numId="40">
    <w:abstractNumId w:val="6"/>
  </w:num>
  <w:num w:numId="41">
    <w:abstractNumId w:val="18"/>
  </w:num>
  <w:num w:numId="42">
    <w:abstractNumId w:val="57"/>
  </w:num>
  <w:num w:numId="43">
    <w:abstractNumId w:val="62"/>
  </w:num>
  <w:num w:numId="44">
    <w:abstractNumId w:val="30"/>
  </w:num>
  <w:num w:numId="45">
    <w:abstractNumId w:val="43"/>
  </w:num>
  <w:num w:numId="46">
    <w:abstractNumId w:val="61"/>
  </w:num>
  <w:num w:numId="47">
    <w:abstractNumId w:val="29"/>
  </w:num>
  <w:num w:numId="48">
    <w:abstractNumId w:val="58"/>
  </w:num>
  <w:num w:numId="49">
    <w:abstractNumId w:val="31"/>
  </w:num>
  <w:num w:numId="50">
    <w:abstractNumId w:val="17"/>
  </w:num>
  <w:num w:numId="51">
    <w:abstractNumId w:val="40"/>
  </w:num>
  <w:num w:numId="52">
    <w:abstractNumId w:val="4"/>
  </w:num>
  <w:num w:numId="53">
    <w:abstractNumId w:val="53"/>
  </w:num>
  <w:num w:numId="54">
    <w:abstractNumId w:val="59"/>
  </w:num>
  <w:num w:numId="55">
    <w:abstractNumId w:val="37"/>
  </w:num>
  <w:num w:numId="56">
    <w:abstractNumId w:val="25"/>
  </w:num>
  <w:num w:numId="57">
    <w:abstractNumId w:val="21"/>
  </w:num>
  <w:num w:numId="58">
    <w:abstractNumId w:val="50"/>
  </w:num>
  <w:num w:numId="59">
    <w:abstractNumId w:val="65"/>
  </w:num>
  <w:num w:numId="60">
    <w:abstractNumId w:val="0"/>
  </w:num>
  <w:num w:numId="61">
    <w:abstractNumId w:val="23"/>
  </w:num>
  <w:num w:numId="62">
    <w:abstractNumId w:val="54"/>
  </w:num>
  <w:num w:numId="63">
    <w:abstractNumId w:val="14"/>
  </w:num>
  <w:num w:numId="64">
    <w:abstractNumId w:val="52"/>
  </w:num>
  <w:num w:numId="65">
    <w:abstractNumId w:val="16"/>
  </w:num>
  <w:num w:numId="66">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8CB"/>
    <w:rsid w:val="00000ECC"/>
    <w:rsid w:val="0000154B"/>
    <w:rsid w:val="00003F0D"/>
    <w:rsid w:val="00005B0C"/>
    <w:rsid w:val="00007F57"/>
    <w:rsid w:val="00010DC3"/>
    <w:rsid w:val="0001155A"/>
    <w:rsid w:val="000128FA"/>
    <w:rsid w:val="00012CA9"/>
    <w:rsid w:val="000139AA"/>
    <w:rsid w:val="0001489B"/>
    <w:rsid w:val="00014BD3"/>
    <w:rsid w:val="00016CC7"/>
    <w:rsid w:val="00017526"/>
    <w:rsid w:val="00017CC8"/>
    <w:rsid w:val="00017EEA"/>
    <w:rsid w:val="00017F6A"/>
    <w:rsid w:val="0002325E"/>
    <w:rsid w:val="00024839"/>
    <w:rsid w:val="00027FDF"/>
    <w:rsid w:val="0003170C"/>
    <w:rsid w:val="000335AF"/>
    <w:rsid w:val="00035B35"/>
    <w:rsid w:val="000362BB"/>
    <w:rsid w:val="00037A0C"/>
    <w:rsid w:val="0004073B"/>
    <w:rsid w:val="00041466"/>
    <w:rsid w:val="00047594"/>
    <w:rsid w:val="0005111C"/>
    <w:rsid w:val="00051BEB"/>
    <w:rsid w:val="00053020"/>
    <w:rsid w:val="00055898"/>
    <w:rsid w:val="00056140"/>
    <w:rsid w:val="000608E2"/>
    <w:rsid w:val="0006116C"/>
    <w:rsid w:val="0006136F"/>
    <w:rsid w:val="00063468"/>
    <w:rsid w:val="0006408A"/>
    <w:rsid w:val="00064D64"/>
    <w:rsid w:val="00064DBC"/>
    <w:rsid w:val="0006507A"/>
    <w:rsid w:val="000656D8"/>
    <w:rsid w:val="0006577B"/>
    <w:rsid w:val="00065E3C"/>
    <w:rsid w:val="00067135"/>
    <w:rsid w:val="000718DF"/>
    <w:rsid w:val="00072CAA"/>
    <w:rsid w:val="00075744"/>
    <w:rsid w:val="00077972"/>
    <w:rsid w:val="00077D36"/>
    <w:rsid w:val="00077F54"/>
    <w:rsid w:val="0008231C"/>
    <w:rsid w:val="0008293F"/>
    <w:rsid w:val="00083256"/>
    <w:rsid w:val="000838D6"/>
    <w:rsid w:val="0008468F"/>
    <w:rsid w:val="000865F4"/>
    <w:rsid w:val="00086C00"/>
    <w:rsid w:val="000976A5"/>
    <w:rsid w:val="000A312E"/>
    <w:rsid w:val="000A673B"/>
    <w:rsid w:val="000A7E02"/>
    <w:rsid w:val="000A7F8B"/>
    <w:rsid w:val="000B0816"/>
    <w:rsid w:val="000B14CD"/>
    <w:rsid w:val="000B2200"/>
    <w:rsid w:val="000B2FAF"/>
    <w:rsid w:val="000B3CD6"/>
    <w:rsid w:val="000B4436"/>
    <w:rsid w:val="000B712A"/>
    <w:rsid w:val="000B71D0"/>
    <w:rsid w:val="000B75E8"/>
    <w:rsid w:val="000C37DA"/>
    <w:rsid w:val="000C410D"/>
    <w:rsid w:val="000C4DEC"/>
    <w:rsid w:val="000C79D6"/>
    <w:rsid w:val="000D02F7"/>
    <w:rsid w:val="000D23E8"/>
    <w:rsid w:val="000D2DCF"/>
    <w:rsid w:val="000D3A66"/>
    <w:rsid w:val="000D6B79"/>
    <w:rsid w:val="000D6E19"/>
    <w:rsid w:val="000D7AD0"/>
    <w:rsid w:val="000E1CB4"/>
    <w:rsid w:val="000E5373"/>
    <w:rsid w:val="000E5422"/>
    <w:rsid w:val="000E57F4"/>
    <w:rsid w:val="000E7500"/>
    <w:rsid w:val="000F1C97"/>
    <w:rsid w:val="000F2D02"/>
    <w:rsid w:val="000F53BA"/>
    <w:rsid w:val="000F5553"/>
    <w:rsid w:val="000F5A39"/>
    <w:rsid w:val="000F65FB"/>
    <w:rsid w:val="000F66FC"/>
    <w:rsid w:val="000F7C40"/>
    <w:rsid w:val="001003B1"/>
    <w:rsid w:val="001023A7"/>
    <w:rsid w:val="0010304F"/>
    <w:rsid w:val="00104F87"/>
    <w:rsid w:val="00105DAF"/>
    <w:rsid w:val="00106470"/>
    <w:rsid w:val="0010658E"/>
    <w:rsid w:val="001069F0"/>
    <w:rsid w:val="00107441"/>
    <w:rsid w:val="00110182"/>
    <w:rsid w:val="001107C6"/>
    <w:rsid w:val="00110F3B"/>
    <w:rsid w:val="0011148B"/>
    <w:rsid w:val="00111AE7"/>
    <w:rsid w:val="00112315"/>
    <w:rsid w:val="00113260"/>
    <w:rsid w:val="0011489F"/>
    <w:rsid w:val="00114C34"/>
    <w:rsid w:val="0011537C"/>
    <w:rsid w:val="00117037"/>
    <w:rsid w:val="0011707E"/>
    <w:rsid w:val="00117A2C"/>
    <w:rsid w:val="00117CE9"/>
    <w:rsid w:val="00120C28"/>
    <w:rsid w:val="001222D0"/>
    <w:rsid w:val="0012630B"/>
    <w:rsid w:val="00126C7A"/>
    <w:rsid w:val="00131D3C"/>
    <w:rsid w:val="001326CD"/>
    <w:rsid w:val="00132729"/>
    <w:rsid w:val="001351AF"/>
    <w:rsid w:val="00137355"/>
    <w:rsid w:val="00141F9C"/>
    <w:rsid w:val="00141FB1"/>
    <w:rsid w:val="00142529"/>
    <w:rsid w:val="0014318D"/>
    <w:rsid w:val="00143CC8"/>
    <w:rsid w:val="00144658"/>
    <w:rsid w:val="00144720"/>
    <w:rsid w:val="0014476F"/>
    <w:rsid w:val="00145BE2"/>
    <w:rsid w:val="00146494"/>
    <w:rsid w:val="0014709E"/>
    <w:rsid w:val="001471AC"/>
    <w:rsid w:val="00151929"/>
    <w:rsid w:val="00151F24"/>
    <w:rsid w:val="001521BA"/>
    <w:rsid w:val="001534C8"/>
    <w:rsid w:val="00154017"/>
    <w:rsid w:val="0015428D"/>
    <w:rsid w:val="00156C5D"/>
    <w:rsid w:val="00157DE2"/>
    <w:rsid w:val="00160D23"/>
    <w:rsid w:val="00164200"/>
    <w:rsid w:val="00164453"/>
    <w:rsid w:val="00164EFF"/>
    <w:rsid w:val="001650B0"/>
    <w:rsid w:val="00171446"/>
    <w:rsid w:val="00172AFD"/>
    <w:rsid w:val="00173AA9"/>
    <w:rsid w:val="001768AD"/>
    <w:rsid w:val="001775C8"/>
    <w:rsid w:val="001778C7"/>
    <w:rsid w:val="00177B02"/>
    <w:rsid w:val="00180ABE"/>
    <w:rsid w:val="00180BF3"/>
    <w:rsid w:val="00180C2E"/>
    <w:rsid w:val="00180D2B"/>
    <w:rsid w:val="00187FFC"/>
    <w:rsid w:val="001909C8"/>
    <w:rsid w:val="001914C0"/>
    <w:rsid w:val="00191681"/>
    <w:rsid w:val="0019698F"/>
    <w:rsid w:val="0019765D"/>
    <w:rsid w:val="001A059D"/>
    <w:rsid w:val="001A05F5"/>
    <w:rsid w:val="001A1399"/>
    <w:rsid w:val="001A13A2"/>
    <w:rsid w:val="001A29A5"/>
    <w:rsid w:val="001A3221"/>
    <w:rsid w:val="001A615B"/>
    <w:rsid w:val="001A6D89"/>
    <w:rsid w:val="001B04D3"/>
    <w:rsid w:val="001B119B"/>
    <w:rsid w:val="001B235E"/>
    <w:rsid w:val="001B2E10"/>
    <w:rsid w:val="001B59DE"/>
    <w:rsid w:val="001B5E60"/>
    <w:rsid w:val="001B62C5"/>
    <w:rsid w:val="001B66C1"/>
    <w:rsid w:val="001C2C21"/>
    <w:rsid w:val="001C516C"/>
    <w:rsid w:val="001C589B"/>
    <w:rsid w:val="001D0D8D"/>
    <w:rsid w:val="001D189F"/>
    <w:rsid w:val="001D3F3B"/>
    <w:rsid w:val="001D6602"/>
    <w:rsid w:val="001D6A73"/>
    <w:rsid w:val="001D6C86"/>
    <w:rsid w:val="001D7DA7"/>
    <w:rsid w:val="001E0343"/>
    <w:rsid w:val="001E039A"/>
    <w:rsid w:val="001E1305"/>
    <w:rsid w:val="001E16A8"/>
    <w:rsid w:val="001E656C"/>
    <w:rsid w:val="001F23BC"/>
    <w:rsid w:val="001F2DF8"/>
    <w:rsid w:val="001F36EC"/>
    <w:rsid w:val="001F5D86"/>
    <w:rsid w:val="001F78FF"/>
    <w:rsid w:val="00200F7C"/>
    <w:rsid w:val="002021FA"/>
    <w:rsid w:val="00202433"/>
    <w:rsid w:val="00206A26"/>
    <w:rsid w:val="002104DB"/>
    <w:rsid w:val="00210754"/>
    <w:rsid w:val="00210A31"/>
    <w:rsid w:val="00211CB1"/>
    <w:rsid w:val="00212C46"/>
    <w:rsid w:val="0021621C"/>
    <w:rsid w:val="0021755E"/>
    <w:rsid w:val="0021767B"/>
    <w:rsid w:val="00227A09"/>
    <w:rsid w:val="002325E0"/>
    <w:rsid w:val="00233ABA"/>
    <w:rsid w:val="00233E9A"/>
    <w:rsid w:val="002351F1"/>
    <w:rsid w:val="0023522D"/>
    <w:rsid w:val="0023556F"/>
    <w:rsid w:val="00235EC0"/>
    <w:rsid w:val="002377FA"/>
    <w:rsid w:val="00241801"/>
    <w:rsid w:val="00242914"/>
    <w:rsid w:val="0024358D"/>
    <w:rsid w:val="00244CE8"/>
    <w:rsid w:val="002455D5"/>
    <w:rsid w:val="002461D9"/>
    <w:rsid w:val="002464AB"/>
    <w:rsid w:val="002474A6"/>
    <w:rsid w:val="0024781D"/>
    <w:rsid w:val="00250D93"/>
    <w:rsid w:val="00252E56"/>
    <w:rsid w:val="00253CE6"/>
    <w:rsid w:val="00255F12"/>
    <w:rsid w:val="0025615C"/>
    <w:rsid w:val="00256941"/>
    <w:rsid w:val="0025694A"/>
    <w:rsid w:val="002571F4"/>
    <w:rsid w:val="00266BB0"/>
    <w:rsid w:val="002672DF"/>
    <w:rsid w:val="00270F0E"/>
    <w:rsid w:val="00272662"/>
    <w:rsid w:val="00275197"/>
    <w:rsid w:val="00275BBA"/>
    <w:rsid w:val="00276274"/>
    <w:rsid w:val="002777DE"/>
    <w:rsid w:val="00277825"/>
    <w:rsid w:val="00277E3D"/>
    <w:rsid w:val="00280131"/>
    <w:rsid w:val="00284CD7"/>
    <w:rsid w:val="0028508D"/>
    <w:rsid w:val="00285626"/>
    <w:rsid w:val="00285D41"/>
    <w:rsid w:val="00285E44"/>
    <w:rsid w:val="00286009"/>
    <w:rsid w:val="002940D3"/>
    <w:rsid w:val="002957D8"/>
    <w:rsid w:val="00296874"/>
    <w:rsid w:val="002A046B"/>
    <w:rsid w:val="002A0E2B"/>
    <w:rsid w:val="002A20F0"/>
    <w:rsid w:val="002A30BB"/>
    <w:rsid w:val="002A37DC"/>
    <w:rsid w:val="002A4850"/>
    <w:rsid w:val="002A4C84"/>
    <w:rsid w:val="002A515F"/>
    <w:rsid w:val="002A51CA"/>
    <w:rsid w:val="002A5612"/>
    <w:rsid w:val="002A6162"/>
    <w:rsid w:val="002B043B"/>
    <w:rsid w:val="002B1916"/>
    <w:rsid w:val="002B3694"/>
    <w:rsid w:val="002B64EC"/>
    <w:rsid w:val="002B7C06"/>
    <w:rsid w:val="002B7EDA"/>
    <w:rsid w:val="002C0C13"/>
    <w:rsid w:val="002C1300"/>
    <w:rsid w:val="002C2865"/>
    <w:rsid w:val="002C3E6B"/>
    <w:rsid w:val="002C4ACD"/>
    <w:rsid w:val="002C4BC5"/>
    <w:rsid w:val="002C56BD"/>
    <w:rsid w:val="002D0946"/>
    <w:rsid w:val="002D0D5B"/>
    <w:rsid w:val="002D29D8"/>
    <w:rsid w:val="002D388C"/>
    <w:rsid w:val="002D479E"/>
    <w:rsid w:val="002E3910"/>
    <w:rsid w:val="002E5008"/>
    <w:rsid w:val="002F0CD3"/>
    <w:rsid w:val="002F2362"/>
    <w:rsid w:val="002F23DF"/>
    <w:rsid w:val="002F2CED"/>
    <w:rsid w:val="002F3579"/>
    <w:rsid w:val="002F3E9D"/>
    <w:rsid w:val="002F565B"/>
    <w:rsid w:val="00301EA8"/>
    <w:rsid w:val="003025FF"/>
    <w:rsid w:val="00302C56"/>
    <w:rsid w:val="0030475E"/>
    <w:rsid w:val="00305FDE"/>
    <w:rsid w:val="003067F4"/>
    <w:rsid w:val="0030726B"/>
    <w:rsid w:val="0031065C"/>
    <w:rsid w:val="0031325D"/>
    <w:rsid w:val="00314285"/>
    <w:rsid w:val="00315DFE"/>
    <w:rsid w:val="00321856"/>
    <w:rsid w:val="00321BDB"/>
    <w:rsid w:val="0032253D"/>
    <w:rsid w:val="00322BF4"/>
    <w:rsid w:val="00322F73"/>
    <w:rsid w:val="0032383B"/>
    <w:rsid w:val="00326996"/>
    <w:rsid w:val="0033157B"/>
    <w:rsid w:val="003320CA"/>
    <w:rsid w:val="00333E69"/>
    <w:rsid w:val="0033499B"/>
    <w:rsid w:val="00335678"/>
    <w:rsid w:val="003368E3"/>
    <w:rsid w:val="00337438"/>
    <w:rsid w:val="00337DC4"/>
    <w:rsid w:val="00340173"/>
    <w:rsid w:val="00341570"/>
    <w:rsid w:val="0034171D"/>
    <w:rsid w:val="00341A43"/>
    <w:rsid w:val="0034238D"/>
    <w:rsid w:val="00342583"/>
    <w:rsid w:val="0034386E"/>
    <w:rsid w:val="00347C6E"/>
    <w:rsid w:val="00347FA1"/>
    <w:rsid w:val="00352A73"/>
    <w:rsid w:val="00354512"/>
    <w:rsid w:val="0035480F"/>
    <w:rsid w:val="00356BCF"/>
    <w:rsid w:val="003668C9"/>
    <w:rsid w:val="00367872"/>
    <w:rsid w:val="00371D0E"/>
    <w:rsid w:val="00372B7B"/>
    <w:rsid w:val="00377FEF"/>
    <w:rsid w:val="003816C6"/>
    <w:rsid w:val="00384E5D"/>
    <w:rsid w:val="00385200"/>
    <w:rsid w:val="00385CFA"/>
    <w:rsid w:val="00387B33"/>
    <w:rsid w:val="003904A5"/>
    <w:rsid w:val="003A1E70"/>
    <w:rsid w:val="003A279F"/>
    <w:rsid w:val="003A32AF"/>
    <w:rsid w:val="003A47A6"/>
    <w:rsid w:val="003A7590"/>
    <w:rsid w:val="003B1456"/>
    <w:rsid w:val="003B167A"/>
    <w:rsid w:val="003B1796"/>
    <w:rsid w:val="003B2914"/>
    <w:rsid w:val="003B2A95"/>
    <w:rsid w:val="003B560B"/>
    <w:rsid w:val="003B58C1"/>
    <w:rsid w:val="003B698C"/>
    <w:rsid w:val="003B6CB9"/>
    <w:rsid w:val="003C02B6"/>
    <w:rsid w:val="003C248C"/>
    <w:rsid w:val="003C37DC"/>
    <w:rsid w:val="003C4BEC"/>
    <w:rsid w:val="003C578D"/>
    <w:rsid w:val="003C6CC5"/>
    <w:rsid w:val="003C7187"/>
    <w:rsid w:val="003D117E"/>
    <w:rsid w:val="003D31C0"/>
    <w:rsid w:val="003D3933"/>
    <w:rsid w:val="003D3AB1"/>
    <w:rsid w:val="003D4481"/>
    <w:rsid w:val="003D479C"/>
    <w:rsid w:val="003D612F"/>
    <w:rsid w:val="003D61DF"/>
    <w:rsid w:val="003E1889"/>
    <w:rsid w:val="003E33D3"/>
    <w:rsid w:val="003E4DF1"/>
    <w:rsid w:val="003E5BD9"/>
    <w:rsid w:val="003E7A8F"/>
    <w:rsid w:val="003F2293"/>
    <w:rsid w:val="003F2650"/>
    <w:rsid w:val="003F3E6B"/>
    <w:rsid w:val="003F4986"/>
    <w:rsid w:val="004027C3"/>
    <w:rsid w:val="00403C16"/>
    <w:rsid w:val="00403F9C"/>
    <w:rsid w:val="00404526"/>
    <w:rsid w:val="00405A26"/>
    <w:rsid w:val="00405DD3"/>
    <w:rsid w:val="0040651C"/>
    <w:rsid w:val="00407D74"/>
    <w:rsid w:val="00414FEC"/>
    <w:rsid w:val="00415593"/>
    <w:rsid w:val="00416458"/>
    <w:rsid w:val="00416713"/>
    <w:rsid w:val="00421FDC"/>
    <w:rsid w:val="004220BA"/>
    <w:rsid w:val="004230B1"/>
    <w:rsid w:val="0042515C"/>
    <w:rsid w:val="0042522F"/>
    <w:rsid w:val="00425F15"/>
    <w:rsid w:val="0042759B"/>
    <w:rsid w:val="00431C19"/>
    <w:rsid w:val="00434434"/>
    <w:rsid w:val="00436CB8"/>
    <w:rsid w:val="004371DF"/>
    <w:rsid w:val="0044118A"/>
    <w:rsid w:val="00442804"/>
    <w:rsid w:val="004436A2"/>
    <w:rsid w:val="00447C8E"/>
    <w:rsid w:val="0045006D"/>
    <w:rsid w:val="00450682"/>
    <w:rsid w:val="00450D9F"/>
    <w:rsid w:val="004513B6"/>
    <w:rsid w:val="00451600"/>
    <w:rsid w:val="00452F12"/>
    <w:rsid w:val="00453526"/>
    <w:rsid w:val="00453A66"/>
    <w:rsid w:val="00453F79"/>
    <w:rsid w:val="00454045"/>
    <w:rsid w:val="004540B5"/>
    <w:rsid w:val="00455041"/>
    <w:rsid w:val="00456C22"/>
    <w:rsid w:val="004574B0"/>
    <w:rsid w:val="00462860"/>
    <w:rsid w:val="004628CE"/>
    <w:rsid w:val="004641CA"/>
    <w:rsid w:val="0046472D"/>
    <w:rsid w:val="00464778"/>
    <w:rsid w:val="0046748D"/>
    <w:rsid w:val="00471DBE"/>
    <w:rsid w:val="0047332C"/>
    <w:rsid w:val="00473627"/>
    <w:rsid w:val="00474F1F"/>
    <w:rsid w:val="00475B61"/>
    <w:rsid w:val="00475C5C"/>
    <w:rsid w:val="00476484"/>
    <w:rsid w:val="004769D8"/>
    <w:rsid w:val="00477469"/>
    <w:rsid w:val="00482914"/>
    <w:rsid w:val="00482EDD"/>
    <w:rsid w:val="00483517"/>
    <w:rsid w:val="00483755"/>
    <w:rsid w:val="0048408F"/>
    <w:rsid w:val="00485E99"/>
    <w:rsid w:val="00486B3D"/>
    <w:rsid w:val="00487DDF"/>
    <w:rsid w:val="004948CA"/>
    <w:rsid w:val="004949F3"/>
    <w:rsid w:val="00494FBA"/>
    <w:rsid w:val="0049568C"/>
    <w:rsid w:val="00496010"/>
    <w:rsid w:val="004978CB"/>
    <w:rsid w:val="004A3B6B"/>
    <w:rsid w:val="004A3C57"/>
    <w:rsid w:val="004A42D8"/>
    <w:rsid w:val="004A567E"/>
    <w:rsid w:val="004A68B8"/>
    <w:rsid w:val="004B0112"/>
    <w:rsid w:val="004B1200"/>
    <w:rsid w:val="004B1F5B"/>
    <w:rsid w:val="004B372B"/>
    <w:rsid w:val="004B383A"/>
    <w:rsid w:val="004B3D9F"/>
    <w:rsid w:val="004C0148"/>
    <w:rsid w:val="004C0FA2"/>
    <w:rsid w:val="004C1218"/>
    <w:rsid w:val="004C3AD3"/>
    <w:rsid w:val="004C651E"/>
    <w:rsid w:val="004D0169"/>
    <w:rsid w:val="004D1DF3"/>
    <w:rsid w:val="004D42AD"/>
    <w:rsid w:val="004E125B"/>
    <w:rsid w:val="004E14EE"/>
    <w:rsid w:val="004E4053"/>
    <w:rsid w:val="004E45E8"/>
    <w:rsid w:val="004E64DD"/>
    <w:rsid w:val="004E66FF"/>
    <w:rsid w:val="004E6858"/>
    <w:rsid w:val="004E7E6B"/>
    <w:rsid w:val="004F0A46"/>
    <w:rsid w:val="004F142F"/>
    <w:rsid w:val="004F3BD2"/>
    <w:rsid w:val="004F41DD"/>
    <w:rsid w:val="004F44D5"/>
    <w:rsid w:val="004F4513"/>
    <w:rsid w:val="004F51A3"/>
    <w:rsid w:val="004F7CCB"/>
    <w:rsid w:val="005041AB"/>
    <w:rsid w:val="005045ED"/>
    <w:rsid w:val="0050637A"/>
    <w:rsid w:val="00507438"/>
    <w:rsid w:val="00507E60"/>
    <w:rsid w:val="0051163F"/>
    <w:rsid w:val="00512D59"/>
    <w:rsid w:val="00513BBC"/>
    <w:rsid w:val="0051406B"/>
    <w:rsid w:val="005144F6"/>
    <w:rsid w:val="0051454B"/>
    <w:rsid w:val="005215D5"/>
    <w:rsid w:val="00521DDA"/>
    <w:rsid w:val="005238A8"/>
    <w:rsid w:val="0052515F"/>
    <w:rsid w:val="00530058"/>
    <w:rsid w:val="00530E64"/>
    <w:rsid w:val="005327C1"/>
    <w:rsid w:val="00534651"/>
    <w:rsid w:val="00534DFB"/>
    <w:rsid w:val="00535AA4"/>
    <w:rsid w:val="00535F53"/>
    <w:rsid w:val="00535F65"/>
    <w:rsid w:val="00537342"/>
    <w:rsid w:val="00540390"/>
    <w:rsid w:val="005405D7"/>
    <w:rsid w:val="00540EA8"/>
    <w:rsid w:val="00542386"/>
    <w:rsid w:val="00544363"/>
    <w:rsid w:val="005449E2"/>
    <w:rsid w:val="00544C7B"/>
    <w:rsid w:val="00544F9E"/>
    <w:rsid w:val="00545270"/>
    <w:rsid w:val="00545CCE"/>
    <w:rsid w:val="00546DC7"/>
    <w:rsid w:val="0054754A"/>
    <w:rsid w:val="00547772"/>
    <w:rsid w:val="005519AD"/>
    <w:rsid w:val="0055348D"/>
    <w:rsid w:val="005548A8"/>
    <w:rsid w:val="00555147"/>
    <w:rsid w:val="00555BC0"/>
    <w:rsid w:val="0055750E"/>
    <w:rsid w:val="00560C87"/>
    <w:rsid w:val="00562418"/>
    <w:rsid w:val="00562E3F"/>
    <w:rsid w:val="00565637"/>
    <w:rsid w:val="00565C98"/>
    <w:rsid w:val="00565C9A"/>
    <w:rsid w:val="005663B5"/>
    <w:rsid w:val="005675BB"/>
    <w:rsid w:val="00567CF1"/>
    <w:rsid w:val="00571ED8"/>
    <w:rsid w:val="00573195"/>
    <w:rsid w:val="0057344A"/>
    <w:rsid w:val="00573ECC"/>
    <w:rsid w:val="005800D0"/>
    <w:rsid w:val="00582C2F"/>
    <w:rsid w:val="005830AB"/>
    <w:rsid w:val="0058422B"/>
    <w:rsid w:val="005847C0"/>
    <w:rsid w:val="00585975"/>
    <w:rsid w:val="00586655"/>
    <w:rsid w:val="00586DCD"/>
    <w:rsid w:val="00587069"/>
    <w:rsid w:val="00590B8C"/>
    <w:rsid w:val="00590E41"/>
    <w:rsid w:val="00591EB8"/>
    <w:rsid w:val="00592748"/>
    <w:rsid w:val="00592D54"/>
    <w:rsid w:val="00593819"/>
    <w:rsid w:val="00594299"/>
    <w:rsid w:val="00594373"/>
    <w:rsid w:val="0059541A"/>
    <w:rsid w:val="00596971"/>
    <w:rsid w:val="00597F57"/>
    <w:rsid w:val="005A2286"/>
    <w:rsid w:val="005A2ADE"/>
    <w:rsid w:val="005A4F01"/>
    <w:rsid w:val="005A573A"/>
    <w:rsid w:val="005A58D6"/>
    <w:rsid w:val="005A5F28"/>
    <w:rsid w:val="005B1FC0"/>
    <w:rsid w:val="005B5D16"/>
    <w:rsid w:val="005C0340"/>
    <w:rsid w:val="005C077D"/>
    <w:rsid w:val="005C4CFE"/>
    <w:rsid w:val="005C51DE"/>
    <w:rsid w:val="005C6524"/>
    <w:rsid w:val="005D1458"/>
    <w:rsid w:val="005D3D0D"/>
    <w:rsid w:val="005D623E"/>
    <w:rsid w:val="005D7DBA"/>
    <w:rsid w:val="005E123F"/>
    <w:rsid w:val="005E1F50"/>
    <w:rsid w:val="005E37C6"/>
    <w:rsid w:val="005E3B1F"/>
    <w:rsid w:val="005E5541"/>
    <w:rsid w:val="005E5552"/>
    <w:rsid w:val="005F3F45"/>
    <w:rsid w:val="005F51DC"/>
    <w:rsid w:val="0060092F"/>
    <w:rsid w:val="0060114E"/>
    <w:rsid w:val="00601D82"/>
    <w:rsid w:val="00601E9C"/>
    <w:rsid w:val="00602FF3"/>
    <w:rsid w:val="00603B0D"/>
    <w:rsid w:val="00607339"/>
    <w:rsid w:val="00607AB4"/>
    <w:rsid w:val="0061208A"/>
    <w:rsid w:val="00612EE3"/>
    <w:rsid w:val="0061323D"/>
    <w:rsid w:val="00613B7B"/>
    <w:rsid w:val="00615342"/>
    <w:rsid w:val="00615E6E"/>
    <w:rsid w:val="00617ADC"/>
    <w:rsid w:val="00621FBE"/>
    <w:rsid w:val="00623A5A"/>
    <w:rsid w:val="00626CB0"/>
    <w:rsid w:val="00630AEA"/>
    <w:rsid w:val="00630D23"/>
    <w:rsid w:val="00630D99"/>
    <w:rsid w:val="0063219F"/>
    <w:rsid w:val="0063242B"/>
    <w:rsid w:val="00632754"/>
    <w:rsid w:val="006328E8"/>
    <w:rsid w:val="006341AE"/>
    <w:rsid w:val="0063686B"/>
    <w:rsid w:val="00636E6F"/>
    <w:rsid w:val="00636F2E"/>
    <w:rsid w:val="006373DC"/>
    <w:rsid w:val="006438CB"/>
    <w:rsid w:val="0064439D"/>
    <w:rsid w:val="00645002"/>
    <w:rsid w:val="00645D28"/>
    <w:rsid w:val="00650C51"/>
    <w:rsid w:val="006513E5"/>
    <w:rsid w:val="00654A2B"/>
    <w:rsid w:val="0065599C"/>
    <w:rsid w:val="00656F73"/>
    <w:rsid w:val="00660328"/>
    <w:rsid w:val="006606D7"/>
    <w:rsid w:val="006611B0"/>
    <w:rsid w:val="006637D9"/>
    <w:rsid w:val="00664FEE"/>
    <w:rsid w:val="00665123"/>
    <w:rsid w:val="006706E3"/>
    <w:rsid w:val="00670CFC"/>
    <w:rsid w:val="00673656"/>
    <w:rsid w:val="00674485"/>
    <w:rsid w:val="00674D47"/>
    <w:rsid w:val="006751A3"/>
    <w:rsid w:val="006756A2"/>
    <w:rsid w:val="006759EC"/>
    <w:rsid w:val="00676B64"/>
    <w:rsid w:val="006778D4"/>
    <w:rsid w:val="00680D66"/>
    <w:rsid w:val="00680DFE"/>
    <w:rsid w:val="00680F39"/>
    <w:rsid w:val="006810E0"/>
    <w:rsid w:val="00681507"/>
    <w:rsid w:val="00683B4A"/>
    <w:rsid w:val="00684255"/>
    <w:rsid w:val="00684BC9"/>
    <w:rsid w:val="00684BEE"/>
    <w:rsid w:val="00685A1F"/>
    <w:rsid w:val="0068763D"/>
    <w:rsid w:val="006878A6"/>
    <w:rsid w:val="00691B22"/>
    <w:rsid w:val="00692C1A"/>
    <w:rsid w:val="00695BF8"/>
    <w:rsid w:val="00696000"/>
    <w:rsid w:val="00696F54"/>
    <w:rsid w:val="0069788B"/>
    <w:rsid w:val="006A0C1E"/>
    <w:rsid w:val="006A0CF9"/>
    <w:rsid w:val="006A2006"/>
    <w:rsid w:val="006A2676"/>
    <w:rsid w:val="006A4489"/>
    <w:rsid w:val="006A4C72"/>
    <w:rsid w:val="006A4FD2"/>
    <w:rsid w:val="006A5449"/>
    <w:rsid w:val="006A5F20"/>
    <w:rsid w:val="006A6801"/>
    <w:rsid w:val="006A6D66"/>
    <w:rsid w:val="006B1163"/>
    <w:rsid w:val="006B196A"/>
    <w:rsid w:val="006B4656"/>
    <w:rsid w:val="006B4E94"/>
    <w:rsid w:val="006B52A9"/>
    <w:rsid w:val="006B52B6"/>
    <w:rsid w:val="006B7A15"/>
    <w:rsid w:val="006C2666"/>
    <w:rsid w:val="006C26D5"/>
    <w:rsid w:val="006C2FA8"/>
    <w:rsid w:val="006C312E"/>
    <w:rsid w:val="006C347E"/>
    <w:rsid w:val="006C3653"/>
    <w:rsid w:val="006C53A6"/>
    <w:rsid w:val="006D0335"/>
    <w:rsid w:val="006D29A1"/>
    <w:rsid w:val="006D2B2A"/>
    <w:rsid w:val="006D3733"/>
    <w:rsid w:val="006D3737"/>
    <w:rsid w:val="006D6EE5"/>
    <w:rsid w:val="006D6F2B"/>
    <w:rsid w:val="006D7168"/>
    <w:rsid w:val="006E0311"/>
    <w:rsid w:val="006E39D1"/>
    <w:rsid w:val="006E68EF"/>
    <w:rsid w:val="006E7396"/>
    <w:rsid w:val="006F288C"/>
    <w:rsid w:val="006F3666"/>
    <w:rsid w:val="006F39C1"/>
    <w:rsid w:val="006F3E28"/>
    <w:rsid w:val="006F419B"/>
    <w:rsid w:val="006F7E8D"/>
    <w:rsid w:val="007004DF"/>
    <w:rsid w:val="0070185A"/>
    <w:rsid w:val="00702EA0"/>
    <w:rsid w:val="00703AE8"/>
    <w:rsid w:val="00704835"/>
    <w:rsid w:val="00704EA4"/>
    <w:rsid w:val="007060AB"/>
    <w:rsid w:val="007070AC"/>
    <w:rsid w:val="007106CB"/>
    <w:rsid w:val="00710B2B"/>
    <w:rsid w:val="00711409"/>
    <w:rsid w:val="00711A2D"/>
    <w:rsid w:val="007140CB"/>
    <w:rsid w:val="00714960"/>
    <w:rsid w:val="0071589C"/>
    <w:rsid w:val="00715990"/>
    <w:rsid w:val="007161D0"/>
    <w:rsid w:val="007165C2"/>
    <w:rsid w:val="0071758C"/>
    <w:rsid w:val="00717653"/>
    <w:rsid w:val="007177EF"/>
    <w:rsid w:val="007233D3"/>
    <w:rsid w:val="00724626"/>
    <w:rsid w:val="00725651"/>
    <w:rsid w:val="007258AD"/>
    <w:rsid w:val="00725D2B"/>
    <w:rsid w:val="00725D46"/>
    <w:rsid w:val="00726415"/>
    <w:rsid w:val="00726626"/>
    <w:rsid w:val="00726802"/>
    <w:rsid w:val="00730EA4"/>
    <w:rsid w:val="0073230F"/>
    <w:rsid w:val="00732688"/>
    <w:rsid w:val="00734D1C"/>
    <w:rsid w:val="00734F7B"/>
    <w:rsid w:val="00735976"/>
    <w:rsid w:val="00741057"/>
    <w:rsid w:val="007420FC"/>
    <w:rsid w:val="00744460"/>
    <w:rsid w:val="00745355"/>
    <w:rsid w:val="0074698A"/>
    <w:rsid w:val="00747D7D"/>
    <w:rsid w:val="007503BD"/>
    <w:rsid w:val="00751A67"/>
    <w:rsid w:val="00757AF9"/>
    <w:rsid w:val="00760038"/>
    <w:rsid w:val="00767585"/>
    <w:rsid w:val="007700EA"/>
    <w:rsid w:val="00770299"/>
    <w:rsid w:val="007702E3"/>
    <w:rsid w:val="007705AC"/>
    <w:rsid w:val="0077378E"/>
    <w:rsid w:val="00774A47"/>
    <w:rsid w:val="00774AE9"/>
    <w:rsid w:val="00775BD8"/>
    <w:rsid w:val="00776F7E"/>
    <w:rsid w:val="00780389"/>
    <w:rsid w:val="00780989"/>
    <w:rsid w:val="00782411"/>
    <w:rsid w:val="00783876"/>
    <w:rsid w:val="00783C23"/>
    <w:rsid w:val="00784469"/>
    <w:rsid w:val="007847C0"/>
    <w:rsid w:val="00784AE5"/>
    <w:rsid w:val="00787602"/>
    <w:rsid w:val="007878D7"/>
    <w:rsid w:val="00787AED"/>
    <w:rsid w:val="00787BFE"/>
    <w:rsid w:val="00790ED9"/>
    <w:rsid w:val="00791E17"/>
    <w:rsid w:val="00792D0B"/>
    <w:rsid w:val="007937D9"/>
    <w:rsid w:val="007945D3"/>
    <w:rsid w:val="00794DD8"/>
    <w:rsid w:val="007967A5"/>
    <w:rsid w:val="00796A5C"/>
    <w:rsid w:val="007974D7"/>
    <w:rsid w:val="00797BE7"/>
    <w:rsid w:val="00797FBD"/>
    <w:rsid w:val="007A0468"/>
    <w:rsid w:val="007A07F1"/>
    <w:rsid w:val="007A0F1E"/>
    <w:rsid w:val="007A12DD"/>
    <w:rsid w:val="007A1340"/>
    <w:rsid w:val="007A36CA"/>
    <w:rsid w:val="007A5F5B"/>
    <w:rsid w:val="007A6989"/>
    <w:rsid w:val="007B02FC"/>
    <w:rsid w:val="007B0CB7"/>
    <w:rsid w:val="007B1D8B"/>
    <w:rsid w:val="007B2A26"/>
    <w:rsid w:val="007B403F"/>
    <w:rsid w:val="007B79A4"/>
    <w:rsid w:val="007C2156"/>
    <w:rsid w:val="007C24C9"/>
    <w:rsid w:val="007C31FB"/>
    <w:rsid w:val="007C6CAC"/>
    <w:rsid w:val="007C7D78"/>
    <w:rsid w:val="007D4C75"/>
    <w:rsid w:val="007D4DF6"/>
    <w:rsid w:val="007D5252"/>
    <w:rsid w:val="007D686E"/>
    <w:rsid w:val="007D7ADF"/>
    <w:rsid w:val="007E049C"/>
    <w:rsid w:val="007E1B41"/>
    <w:rsid w:val="007E478D"/>
    <w:rsid w:val="007E4C83"/>
    <w:rsid w:val="007E6CD4"/>
    <w:rsid w:val="007E7E7A"/>
    <w:rsid w:val="007F012F"/>
    <w:rsid w:val="007F0C5B"/>
    <w:rsid w:val="007F17A6"/>
    <w:rsid w:val="007F2391"/>
    <w:rsid w:val="007F2841"/>
    <w:rsid w:val="007F36C8"/>
    <w:rsid w:val="007F3829"/>
    <w:rsid w:val="007F3B1D"/>
    <w:rsid w:val="007F519D"/>
    <w:rsid w:val="007F52DB"/>
    <w:rsid w:val="007F5686"/>
    <w:rsid w:val="007F5E0A"/>
    <w:rsid w:val="00804268"/>
    <w:rsid w:val="00804EB6"/>
    <w:rsid w:val="0080572E"/>
    <w:rsid w:val="0080731F"/>
    <w:rsid w:val="0081289E"/>
    <w:rsid w:val="0081317C"/>
    <w:rsid w:val="00813F82"/>
    <w:rsid w:val="00815206"/>
    <w:rsid w:val="008156A5"/>
    <w:rsid w:val="00816851"/>
    <w:rsid w:val="0082249F"/>
    <w:rsid w:val="008252D5"/>
    <w:rsid w:val="008324D7"/>
    <w:rsid w:val="008329AD"/>
    <w:rsid w:val="00833806"/>
    <w:rsid w:val="0084141B"/>
    <w:rsid w:val="00841B84"/>
    <w:rsid w:val="00842D19"/>
    <w:rsid w:val="00843671"/>
    <w:rsid w:val="00843B54"/>
    <w:rsid w:val="00844C6B"/>
    <w:rsid w:val="00844F91"/>
    <w:rsid w:val="008458DA"/>
    <w:rsid w:val="00846501"/>
    <w:rsid w:val="008476BB"/>
    <w:rsid w:val="00852803"/>
    <w:rsid w:val="008575D5"/>
    <w:rsid w:val="00857662"/>
    <w:rsid w:val="00862405"/>
    <w:rsid w:val="00862D5A"/>
    <w:rsid w:val="00863AE5"/>
    <w:rsid w:val="00867DF1"/>
    <w:rsid w:val="00872177"/>
    <w:rsid w:val="008744A6"/>
    <w:rsid w:val="00874768"/>
    <w:rsid w:val="00875A1E"/>
    <w:rsid w:val="00875E73"/>
    <w:rsid w:val="0087661D"/>
    <w:rsid w:val="0088012E"/>
    <w:rsid w:val="00880A51"/>
    <w:rsid w:val="00880CFE"/>
    <w:rsid w:val="00883691"/>
    <w:rsid w:val="00885413"/>
    <w:rsid w:val="00885C23"/>
    <w:rsid w:val="00885F18"/>
    <w:rsid w:val="00890B1F"/>
    <w:rsid w:val="00891CDD"/>
    <w:rsid w:val="00892781"/>
    <w:rsid w:val="008961FE"/>
    <w:rsid w:val="008974BA"/>
    <w:rsid w:val="008A073B"/>
    <w:rsid w:val="008A3130"/>
    <w:rsid w:val="008A31CD"/>
    <w:rsid w:val="008A32AD"/>
    <w:rsid w:val="008A3483"/>
    <w:rsid w:val="008A40EA"/>
    <w:rsid w:val="008A458E"/>
    <w:rsid w:val="008A52F5"/>
    <w:rsid w:val="008A5780"/>
    <w:rsid w:val="008A5AEF"/>
    <w:rsid w:val="008A6785"/>
    <w:rsid w:val="008B02D4"/>
    <w:rsid w:val="008B11E3"/>
    <w:rsid w:val="008B1D84"/>
    <w:rsid w:val="008B251F"/>
    <w:rsid w:val="008B43ED"/>
    <w:rsid w:val="008B53F9"/>
    <w:rsid w:val="008B5821"/>
    <w:rsid w:val="008B585F"/>
    <w:rsid w:val="008B5CD5"/>
    <w:rsid w:val="008B742A"/>
    <w:rsid w:val="008C0202"/>
    <w:rsid w:val="008C1BB4"/>
    <w:rsid w:val="008C5AEE"/>
    <w:rsid w:val="008C607F"/>
    <w:rsid w:val="008C6F66"/>
    <w:rsid w:val="008C7CA3"/>
    <w:rsid w:val="008C7D1A"/>
    <w:rsid w:val="008D1CC5"/>
    <w:rsid w:val="008D2009"/>
    <w:rsid w:val="008D39D8"/>
    <w:rsid w:val="008D3DBB"/>
    <w:rsid w:val="008D3EC2"/>
    <w:rsid w:val="008D45E1"/>
    <w:rsid w:val="008D6E1A"/>
    <w:rsid w:val="008E046E"/>
    <w:rsid w:val="008E0FA9"/>
    <w:rsid w:val="008E3884"/>
    <w:rsid w:val="008E49BB"/>
    <w:rsid w:val="008E4AC5"/>
    <w:rsid w:val="008F098C"/>
    <w:rsid w:val="008F0C8A"/>
    <w:rsid w:val="008F2054"/>
    <w:rsid w:val="008F3420"/>
    <w:rsid w:val="008F51CE"/>
    <w:rsid w:val="00900660"/>
    <w:rsid w:val="00900756"/>
    <w:rsid w:val="009009C6"/>
    <w:rsid w:val="00900A37"/>
    <w:rsid w:val="00900FD0"/>
    <w:rsid w:val="0090423A"/>
    <w:rsid w:val="00906522"/>
    <w:rsid w:val="00910206"/>
    <w:rsid w:val="0091043E"/>
    <w:rsid w:val="00910ED9"/>
    <w:rsid w:val="00912740"/>
    <w:rsid w:val="00914E6D"/>
    <w:rsid w:val="00914F87"/>
    <w:rsid w:val="00915BA7"/>
    <w:rsid w:val="009162F8"/>
    <w:rsid w:val="00916B2D"/>
    <w:rsid w:val="00921298"/>
    <w:rsid w:val="00924C6B"/>
    <w:rsid w:val="00924F6F"/>
    <w:rsid w:val="00925286"/>
    <w:rsid w:val="009259C8"/>
    <w:rsid w:val="00925BCE"/>
    <w:rsid w:val="00926F9C"/>
    <w:rsid w:val="00927CE0"/>
    <w:rsid w:val="00927E89"/>
    <w:rsid w:val="00931F31"/>
    <w:rsid w:val="00932770"/>
    <w:rsid w:val="009327AE"/>
    <w:rsid w:val="00933729"/>
    <w:rsid w:val="00934FBA"/>
    <w:rsid w:val="00935834"/>
    <w:rsid w:val="00936E18"/>
    <w:rsid w:val="00941889"/>
    <w:rsid w:val="00941BEC"/>
    <w:rsid w:val="00942B9A"/>
    <w:rsid w:val="00945BBF"/>
    <w:rsid w:val="00946A17"/>
    <w:rsid w:val="00947205"/>
    <w:rsid w:val="00947257"/>
    <w:rsid w:val="009478EF"/>
    <w:rsid w:val="00950CBE"/>
    <w:rsid w:val="00953994"/>
    <w:rsid w:val="009539D0"/>
    <w:rsid w:val="00953D84"/>
    <w:rsid w:val="00953EF1"/>
    <w:rsid w:val="0095735E"/>
    <w:rsid w:val="00960A05"/>
    <w:rsid w:val="00960D0B"/>
    <w:rsid w:val="00963156"/>
    <w:rsid w:val="00964288"/>
    <w:rsid w:val="00964459"/>
    <w:rsid w:val="0096538C"/>
    <w:rsid w:val="00965AC9"/>
    <w:rsid w:val="009660FA"/>
    <w:rsid w:val="009704C6"/>
    <w:rsid w:val="00970616"/>
    <w:rsid w:val="009722C8"/>
    <w:rsid w:val="00973781"/>
    <w:rsid w:val="0097604C"/>
    <w:rsid w:val="00976DDF"/>
    <w:rsid w:val="00976E05"/>
    <w:rsid w:val="0097705A"/>
    <w:rsid w:val="00977D99"/>
    <w:rsid w:val="00977DD3"/>
    <w:rsid w:val="00980BF3"/>
    <w:rsid w:val="0098110B"/>
    <w:rsid w:val="00981B3B"/>
    <w:rsid w:val="00985F84"/>
    <w:rsid w:val="00987667"/>
    <w:rsid w:val="00990224"/>
    <w:rsid w:val="00990BA3"/>
    <w:rsid w:val="00991BCE"/>
    <w:rsid w:val="009924CE"/>
    <w:rsid w:val="009934C5"/>
    <w:rsid w:val="0099518F"/>
    <w:rsid w:val="00996671"/>
    <w:rsid w:val="009978F0"/>
    <w:rsid w:val="009A0D26"/>
    <w:rsid w:val="009A632F"/>
    <w:rsid w:val="009B0037"/>
    <w:rsid w:val="009B04FC"/>
    <w:rsid w:val="009B39F3"/>
    <w:rsid w:val="009B3B42"/>
    <w:rsid w:val="009B5A60"/>
    <w:rsid w:val="009B5D99"/>
    <w:rsid w:val="009B6EB2"/>
    <w:rsid w:val="009C0497"/>
    <w:rsid w:val="009C0A5D"/>
    <w:rsid w:val="009C11DC"/>
    <w:rsid w:val="009C14DF"/>
    <w:rsid w:val="009C33DE"/>
    <w:rsid w:val="009C3901"/>
    <w:rsid w:val="009C3FB2"/>
    <w:rsid w:val="009C409E"/>
    <w:rsid w:val="009C48B9"/>
    <w:rsid w:val="009C5881"/>
    <w:rsid w:val="009C660A"/>
    <w:rsid w:val="009C6B58"/>
    <w:rsid w:val="009D1B95"/>
    <w:rsid w:val="009D20EC"/>
    <w:rsid w:val="009D37F5"/>
    <w:rsid w:val="009D428B"/>
    <w:rsid w:val="009D6A62"/>
    <w:rsid w:val="009E2BEB"/>
    <w:rsid w:val="009E5A31"/>
    <w:rsid w:val="009F0FDC"/>
    <w:rsid w:val="009F2018"/>
    <w:rsid w:val="009F5180"/>
    <w:rsid w:val="009F5267"/>
    <w:rsid w:val="009F76CC"/>
    <w:rsid w:val="00A022B6"/>
    <w:rsid w:val="00A0252E"/>
    <w:rsid w:val="00A03461"/>
    <w:rsid w:val="00A03941"/>
    <w:rsid w:val="00A03E45"/>
    <w:rsid w:val="00A0460F"/>
    <w:rsid w:val="00A06F9B"/>
    <w:rsid w:val="00A0721D"/>
    <w:rsid w:val="00A1109C"/>
    <w:rsid w:val="00A12B44"/>
    <w:rsid w:val="00A13D6F"/>
    <w:rsid w:val="00A14F88"/>
    <w:rsid w:val="00A15079"/>
    <w:rsid w:val="00A158FF"/>
    <w:rsid w:val="00A165FF"/>
    <w:rsid w:val="00A17E84"/>
    <w:rsid w:val="00A21548"/>
    <w:rsid w:val="00A21EA1"/>
    <w:rsid w:val="00A225F7"/>
    <w:rsid w:val="00A251C0"/>
    <w:rsid w:val="00A255D0"/>
    <w:rsid w:val="00A25DBE"/>
    <w:rsid w:val="00A266D5"/>
    <w:rsid w:val="00A26790"/>
    <w:rsid w:val="00A276C3"/>
    <w:rsid w:val="00A31529"/>
    <w:rsid w:val="00A34280"/>
    <w:rsid w:val="00A34F67"/>
    <w:rsid w:val="00A358C0"/>
    <w:rsid w:val="00A35EFC"/>
    <w:rsid w:val="00A37CCE"/>
    <w:rsid w:val="00A421F6"/>
    <w:rsid w:val="00A43043"/>
    <w:rsid w:val="00A437F5"/>
    <w:rsid w:val="00A44D70"/>
    <w:rsid w:val="00A45168"/>
    <w:rsid w:val="00A47C54"/>
    <w:rsid w:val="00A51AD9"/>
    <w:rsid w:val="00A54935"/>
    <w:rsid w:val="00A54CAE"/>
    <w:rsid w:val="00A55E57"/>
    <w:rsid w:val="00A57A6B"/>
    <w:rsid w:val="00A608E4"/>
    <w:rsid w:val="00A6111E"/>
    <w:rsid w:val="00A61F35"/>
    <w:rsid w:val="00A7290B"/>
    <w:rsid w:val="00A72CAE"/>
    <w:rsid w:val="00A75AB8"/>
    <w:rsid w:val="00A76C46"/>
    <w:rsid w:val="00A77AB5"/>
    <w:rsid w:val="00A806E7"/>
    <w:rsid w:val="00A83731"/>
    <w:rsid w:val="00A85E8B"/>
    <w:rsid w:val="00A8770A"/>
    <w:rsid w:val="00A90756"/>
    <w:rsid w:val="00A90FA6"/>
    <w:rsid w:val="00A91026"/>
    <w:rsid w:val="00A9412D"/>
    <w:rsid w:val="00A9525E"/>
    <w:rsid w:val="00A9538B"/>
    <w:rsid w:val="00A955AA"/>
    <w:rsid w:val="00A95E82"/>
    <w:rsid w:val="00A975AC"/>
    <w:rsid w:val="00AA042B"/>
    <w:rsid w:val="00AA0D69"/>
    <w:rsid w:val="00AA21B7"/>
    <w:rsid w:val="00AA5629"/>
    <w:rsid w:val="00AA5855"/>
    <w:rsid w:val="00AA5BA0"/>
    <w:rsid w:val="00AA7087"/>
    <w:rsid w:val="00AB3061"/>
    <w:rsid w:val="00AB4C6F"/>
    <w:rsid w:val="00AB69D2"/>
    <w:rsid w:val="00AB7247"/>
    <w:rsid w:val="00AC0870"/>
    <w:rsid w:val="00AC126C"/>
    <w:rsid w:val="00AC1F92"/>
    <w:rsid w:val="00AC4381"/>
    <w:rsid w:val="00AC52F1"/>
    <w:rsid w:val="00AC6437"/>
    <w:rsid w:val="00AC683E"/>
    <w:rsid w:val="00AC6B6D"/>
    <w:rsid w:val="00AD110E"/>
    <w:rsid w:val="00AD369C"/>
    <w:rsid w:val="00AD3720"/>
    <w:rsid w:val="00AD4665"/>
    <w:rsid w:val="00AE144F"/>
    <w:rsid w:val="00AE2013"/>
    <w:rsid w:val="00AE30A9"/>
    <w:rsid w:val="00AE41D5"/>
    <w:rsid w:val="00AE553C"/>
    <w:rsid w:val="00AE567D"/>
    <w:rsid w:val="00AF226C"/>
    <w:rsid w:val="00AF3235"/>
    <w:rsid w:val="00AF3B88"/>
    <w:rsid w:val="00AF46E2"/>
    <w:rsid w:val="00AF4F1F"/>
    <w:rsid w:val="00AF7CD5"/>
    <w:rsid w:val="00B00408"/>
    <w:rsid w:val="00B034B8"/>
    <w:rsid w:val="00B0373E"/>
    <w:rsid w:val="00B039A2"/>
    <w:rsid w:val="00B0425D"/>
    <w:rsid w:val="00B04B26"/>
    <w:rsid w:val="00B06D35"/>
    <w:rsid w:val="00B075A3"/>
    <w:rsid w:val="00B07A5D"/>
    <w:rsid w:val="00B101AB"/>
    <w:rsid w:val="00B11C15"/>
    <w:rsid w:val="00B12A07"/>
    <w:rsid w:val="00B13356"/>
    <w:rsid w:val="00B13DCC"/>
    <w:rsid w:val="00B1407B"/>
    <w:rsid w:val="00B14806"/>
    <w:rsid w:val="00B15549"/>
    <w:rsid w:val="00B159C3"/>
    <w:rsid w:val="00B206E1"/>
    <w:rsid w:val="00B20E2D"/>
    <w:rsid w:val="00B2275D"/>
    <w:rsid w:val="00B227D6"/>
    <w:rsid w:val="00B22CBD"/>
    <w:rsid w:val="00B23329"/>
    <w:rsid w:val="00B237B1"/>
    <w:rsid w:val="00B2667D"/>
    <w:rsid w:val="00B30831"/>
    <w:rsid w:val="00B30AD8"/>
    <w:rsid w:val="00B31D7C"/>
    <w:rsid w:val="00B31E35"/>
    <w:rsid w:val="00B32D44"/>
    <w:rsid w:val="00B339D8"/>
    <w:rsid w:val="00B342A1"/>
    <w:rsid w:val="00B34807"/>
    <w:rsid w:val="00B35573"/>
    <w:rsid w:val="00B3694C"/>
    <w:rsid w:val="00B40ECE"/>
    <w:rsid w:val="00B41E30"/>
    <w:rsid w:val="00B43A59"/>
    <w:rsid w:val="00B44210"/>
    <w:rsid w:val="00B45F5D"/>
    <w:rsid w:val="00B50965"/>
    <w:rsid w:val="00B54029"/>
    <w:rsid w:val="00B54E63"/>
    <w:rsid w:val="00B55329"/>
    <w:rsid w:val="00B60BAE"/>
    <w:rsid w:val="00B62BFC"/>
    <w:rsid w:val="00B631E2"/>
    <w:rsid w:val="00B65244"/>
    <w:rsid w:val="00B65DD2"/>
    <w:rsid w:val="00B662CE"/>
    <w:rsid w:val="00B67337"/>
    <w:rsid w:val="00B676E4"/>
    <w:rsid w:val="00B67777"/>
    <w:rsid w:val="00B70285"/>
    <w:rsid w:val="00B7187C"/>
    <w:rsid w:val="00B720DB"/>
    <w:rsid w:val="00B73047"/>
    <w:rsid w:val="00B73998"/>
    <w:rsid w:val="00B747DA"/>
    <w:rsid w:val="00B74C0D"/>
    <w:rsid w:val="00B754AD"/>
    <w:rsid w:val="00B754CF"/>
    <w:rsid w:val="00B75E5A"/>
    <w:rsid w:val="00B76E61"/>
    <w:rsid w:val="00B77568"/>
    <w:rsid w:val="00B77787"/>
    <w:rsid w:val="00B81076"/>
    <w:rsid w:val="00B81217"/>
    <w:rsid w:val="00B813EC"/>
    <w:rsid w:val="00B84E69"/>
    <w:rsid w:val="00B85964"/>
    <w:rsid w:val="00B912B0"/>
    <w:rsid w:val="00B91587"/>
    <w:rsid w:val="00B91AA9"/>
    <w:rsid w:val="00B930FD"/>
    <w:rsid w:val="00B95268"/>
    <w:rsid w:val="00B96318"/>
    <w:rsid w:val="00B96FE5"/>
    <w:rsid w:val="00B975EE"/>
    <w:rsid w:val="00BA1B9F"/>
    <w:rsid w:val="00BA1F2F"/>
    <w:rsid w:val="00BA3E13"/>
    <w:rsid w:val="00BA65B3"/>
    <w:rsid w:val="00BA6D6D"/>
    <w:rsid w:val="00BA71DA"/>
    <w:rsid w:val="00BB00EE"/>
    <w:rsid w:val="00BB17BE"/>
    <w:rsid w:val="00BB26D8"/>
    <w:rsid w:val="00BB2826"/>
    <w:rsid w:val="00BB37DF"/>
    <w:rsid w:val="00BB3AE6"/>
    <w:rsid w:val="00BB3E14"/>
    <w:rsid w:val="00BB6875"/>
    <w:rsid w:val="00BC0787"/>
    <w:rsid w:val="00BC1427"/>
    <w:rsid w:val="00BC271A"/>
    <w:rsid w:val="00BC2B12"/>
    <w:rsid w:val="00BC4D94"/>
    <w:rsid w:val="00BC50C3"/>
    <w:rsid w:val="00BC624D"/>
    <w:rsid w:val="00BD119B"/>
    <w:rsid w:val="00BD34CF"/>
    <w:rsid w:val="00BD3D72"/>
    <w:rsid w:val="00BD4CEF"/>
    <w:rsid w:val="00BD5362"/>
    <w:rsid w:val="00BE02CF"/>
    <w:rsid w:val="00BE2BE5"/>
    <w:rsid w:val="00BE4F4A"/>
    <w:rsid w:val="00BE5F9A"/>
    <w:rsid w:val="00BE6800"/>
    <w:rsid w:val="00BE6A30"/>
    <w:rsid w:val="00BE6AC9"/>
    <w:rsid w:val="00BE6ADE"/>
    <w:rsid w:val="00BF157D"/>
    <w:rsid w:val="00BF1E66"/>
    <w:rsid w:val="00BF25F3"/>
    <w:rsid w:val="00BF6F7C"/>
    <w:rsid w:val="00C0195C"/>
    <w:rsid w:val="00C03344"/>
    <w:rsid w:val="00C03D95"/>
    <w:rsid w:val="00C06651"/>
    <w:rsid w:val="00C06F8B"/>
    <w:rsid w:val="00C10BAD"/>
    <w:rsid w:val="00C1233C"/>
    <w:rsid w:val="00C17CE6"/>
    <w:rsid w:val="00C205C9"/>
    <w:rsid w:val="00C213EC"/>
    <w:rsid w:val="00C22780"/>
    <w:rsid w:val="00C237FA"/>
    <w:rsid w:val="00C2526D"/>
    <w:rsid w:val="00C258B7"/>
    <w:rsid w:val="00C25F9E"/>
    <w:rsid w:val="00C2702D"/>
    <w:rsid w:val="00C30B59"/>
    <w:rsid w:val="00C3142F"/>
    <w:rsid w:val="00C314B0"/>
    <w:rsid w:val="00C316AF"/>
    <w:rsid w:val="00C32D7C"/>
    <w:rsid w:val="00C32FCC"/>
    <w:rsid w:val="00C34032"/>
    <w:rsid w:val="00C342CE"/>
    <w:rsid w:val="00C34616"/>
    <w:rsid w:val="00C34670"/>
    <w:rsid w:val="00C35A81"/>
    <w:rsid w:val="00C35D39"/>
    <w:rsid w:val="00C36218"/>
    <w:rsid w:val="00C40625"/>
    <w:rsid w:val="00C41D9A"/>
    <w:rsid w:val="00C4216F"/>
    <w:rsid w:val="00C45749"/>
    <w:rsid w:val="00C45F2E"/>
    <w:rsid w:val="00C50FE5"/>
    <w:rsid w:val="00C51EE7"/>
    <w:rsid w:val="00C54648"/>
    <w:rsid w:val="00C55017"/>
    <w:rsid w:val="00C568B6"/>
    <w:rsid w:val="00C56BF5"/>
    <w:rsid w:val="00C60A12"/>
    <w:rsid w:val="00C63F40"/>
    <w:rsid w:val="00C63F41"/>
    <w:rsid w:val="00C72BE8"/>
    <w:rsid w:val="00C73D6A"/>
    <w:rsid w:val="00C77C23"/>
    <w:rsid w:val="00C83572"/>
    <w:rsid w:val="00C83B8B"/>
    <w:rsid w:val="00C8425F"/>
    <w:rsid w:val="00C87E11"/>
    <w:rsid w:val="00C92CAB"/>
    <w:rsid w:val="00C9539B"/>
    <w:rsid w:val="00C95F55"/>
    <w:rsid w:val="00CA14E7"/>
    <w:rsid w:val="00CA2118"/>
    <w:rsid w:val="00CA2C7E"/>
    <w:rsid w:val="00CA4FE1"/>
    <w:rsid w:val="00CA54DC"/>
    <w:rsid w:val="00CA5C86"/>
    <w:rsid w:val="00CA69EE"/>
    <w:rsid w:val="00CA6DE3"/>
    <w:rsid w:val="00CA6FB5"/>
    <w:rsid w:val="00CB0684"/>
    <w:rsid w:val="00CB0F88"/>
    <w:rsid w:val="00CB12AE"/>
    <w:rsid w:val="00CB276A"/>
    <w:rsid w:val="00CB29FE"/>
    <w:rsid w:val="00CB3397"/>
    <w:rsid w:val="00CB5DD7"/>
    <w:rsid w:val="00CB78DC"/>
    <w:rsid w:val="00CC0A0C"/>
    <w:rsid w:val="00CC0E54"/>
    <w:rsid w:val="00CC1B03"/>
    <w:rsid w:val="00CC251A"/>
    <w:rsid w:val="00CC2734"/>
    <w:rsid w:val="00CC2BF5"/>
    <w:rsid w:val="00CC3E20"/>
    <w:rsid w:val="00CC54BF"/>
    <w:rsid w:val="00CD0B62"/>
    <w:rsid w:val="00CD11C3"/>
    <w:rsid w:val="00CD22B0"/>
    <w:rsid w:val="00CE0A2E"/>
    <w:rsid w:val="00CE1438"/>
    <w:rsid w:val="00CE1C13"/>
    <w:rsid w:val="00CE2355"/>
    <w:rsid w:val="00CE4690"/>
    <w:rsid w:val="00CE550A"/>
    <w:rsid w:val="00CE7BA1"/>
    <w:rsid w:val="00CF1BDA"/>
    <w:rsid w:val="00CF270D"/>
    <w:rsid w:val="00CF3376"/>
    <w:rsid w:val="00CF5055"/>
    <w:rsid w:val="00CF785B"/>
    <w:rsid w:val="00CF7C89"/>
    <w:rsid w:val="00D00900"/>
    <w:rsid w:val="00D02111"/>
    <w:rsid w:val="00D029B3"/>
    <w:rsid w:val="00D04C94"/>
    <w:rsid w:val="00D05419"/>
    <w:rsid w:val="00D11094"/>
    <w:rsid w:val="00D11835"/>
    <w:rsid w:val="00D14E6D"/>
    <w:rsid w:val="00D15241"/>
    <w:rsid w:val="00D16E9E"/>
    <w:rsid w:val="00D262B0"/>
    <w:rsid w:val="00D2683C"/>
    <w:rsid w:val="00D26A4D"/>
    <w:rsid w:val="00D3062C"/>
    <w:rsid w:val="00D307AE"/>
    <w:rsid w:val="00D314F2"/>
    <w:rsid w:val="00D32207"/>
    <w:rsid w:val="00D32AFE"/>
    <w:rsid w:val="00D32D1C"/>
    <w:rsid w:val="00D32DAC"/>
    <w:rsid w:val="00D353E0"/>
    <w:rsid w:val="00D3651C"/>
    <w:rsid w:val="00D41473"/>
    <w:rsid w:val="00D41874"/>
    <w:rsid w:val="00D43029"/>
    <w:rsid w:val="00D445F9"/>
    <w:rsid w:val="00D448C7"/>
    <w:rsid w:val="00D518F2"/>
    <w:rsid w:val="00D5258B"/>
    <w:rsid w:val="00D56806"/>
    <w:rsid w:val="00D56E62"/>
    <w:rsid w:val="00D570F5"/>
    <w:rsid w:val="00D621FC"/>
    <w:rsid w:val="00D62ABF"/>
    <w:rsid w:val="00D65D48"/>
    <w:rsid w:val="00D66D5A"/>
    <w:rsid w:val="00D6763F"/>
    <w:rsid w:val="00D7112F"/>
    <w:rsid w:val="00D76FE8"/>
    <w:rsid w:val="00D77D77"/>
    <w:rsid w:val="00D819D8"/>
    <w:rsid w:val="00D81AD5"/>
    <w:rsid w:val="00D852A4"/>
    <w:rsid w:val="00D85C3E"/>
    <w:rsid w:val="00D85E34"/>
    <w:rsid w:val="00D8728C"/>
    <w:rsid w:val="00D90AE8"/>
    <w:rsid w:val="00D90B85"/>
    <w:rsid w:val="00D91763"/>
    <w:rsid w:val="00D919FD"/>
    <w:rsid w:val="00D9201E"/>
    <w:rsid w:val="00D93C23"/>
    <w:rsid w:val="00D93CDC"/>
    <w:rsid w:val="00D944C8"/>
    <w:rsid w:val="00D946B9"/>
    <w:rsid w:val="00D97470"/>
    <w:rsid w:val="00D974AA"/>
    <w:rsid w:val="00D97A66"/>
    <w:rsid w:val="00DA0423"/>
    <w:rsid w:val="00DA067D"/>
    <w:rsid w:val="00DA12F4"/>
    <w:rsid w:val="00DA1F2F"/>
    <w:rsid w:val="00DA2BEA"/>
    <w:rsid w:val="00DA4759"/>
    <w:rsid w:val="00DA4792"/>
    <w:rsid w:val="00DA4D07"/>
    <w:rsid w:val="00DA620A"/>
    <w:rsid w:val="00DA6DFE"/>
    <w:rsid w:val="00DA7079"/>
    <w:rsid w:val="00DB0717"/>
    <w:rsid w:val="00DB0AAE"/>
    <w:rsid w:val="00DB0EE5"/>
    <w:rsid w:val="00DB236D"/>
    <w:rsid w:val="00DB4FD3"/>
    <w:rsid w:val="00DB65C6"/>
    <w:rsid w:val="00DB7D85"/>
    <w:rsid w:val="00DB7F79"/>
    <w:rsid w:val="00DC094E"/>
    <w:rsid w:val="00DC0A73"/>
    <w:rsid w:val="00DC1D68"/>
    <w:rsid w:val="00DC236F"/>
    <w:rsid w:val="00DC2DE9"/>
    <w:rsid w:val="00DC321F"/>
    <w:rsid w:val="00DC4151"/>
    <w:rsid w:val="00DC558D"/>
    <w:rsid w:val="00DC6F9A"/>
    <w:rsid w:val="00DC703F"/>
    <w:rsid w:val="00DD028A"/>
    <w:rsid w:val="00DD1579"/>
    <w:rsid w:val="00DD2A27"/>
    <w:rsid w:val="00DD3528"/>
    <w:rsid w:val="00DD764F"/>
    <w:rsid w:val="00DD7B08"/>
    <w:rsid w:val="00DD7DB7"/>
    <w:rsid w:val="00DE0CF8"/>
    <w:rsid w:val="00DE2280"/>
    <w:rsid w:val="00DE2CFA"/>
    <w:rsid w:val="00DF29DC"/>
    <w:rsid w:val="00DF4012"/>
    <w:rsid w:val="00DF4E90"/>
    <w:rsid w:val="00DF5DCB"/>
    <w:rsid w:val="00DF7438"/>
    <w:rsid w:val="00DF779C"/>
    <w:rsid w:val="00E02A45"/>
    <w:rsid w:val="00E061F4"/>
    <w:rsid w:val="00E06D2E"/>
    <w:rsid w:val="00E12289"/>
    <w:rsid w:val="00E12372"/>
    <w:rsid w:val="00E12F7A"/>
    <w:rsid w:val="00E1310F"/>
    <w:rsid w:val="00E13C39"/>
    <w:rsid w:val="00E14683"/>
    <w:rsid w:val="00E15961"/>
    <w:rsid w:val="00E168E2"/>
    <w:rsid w:val="00E17AF4"/>
    <w:rsid w:val="00E17FAD"/>
    <w:rsid w:val="00E201A4"/>
    <w:rsid w:val="00E20EE5"/>
    <w:rsid w:val="00E21D5D"/>
    <w:rsid w:val="00E2222C"/>
    <w:rsid w:val="00E238CA"/>
    <w:rsid w:val="00E23B14"/>
    <w:rsid w:val="00E2472E"/>
    <w:rsid w:val="00E25098"/>
    <w:rsid w:val="00E26461"/>
    <w:rsid w:val="00E278D4"/>
    <w:rsid w:val="00E27CC7"/>
    <w:rsid w:val="00E27F1E"/>
    <w:rsid w:val="00E30B98"/>
    <w:rsid w:val="00E32AF9"/>
    <w:rsid w:val="00E35D4A"/>
    <w:rsid w:val="00E36AED"/>
    <w:rsid w:val="00E376C9"/>
    <w:rsid w:val="00E41421"/>
    <w:rsid w:val="00E42890"/>
    <w:rsid w:val="00E50C98"/>
    <w:rsid w:val="00E5288B"/>
    <w:rsid w:val="00E53205"/>
    <w:rsid w:val="00E53CC1"/>
    <w:rsid w:val="00E54A86"/>
    <w:rsid w:val="00E568B4"/>
    <w:rsid w:val="00E57064"/>
    <w:rsid w:val="00E60BC2"/>
    <w:rsid w:val="00E6481B"/>
    <w:rsid w:val="00E7146B"/>
    <w:rsid w:val="00E7190C"/>
    <w:rsid w:val="00E7369D"/>
    <w:rsid w:val="00E738FD"/>
    <w:rsid w:val="00E74072"/>
    <w:rsid w:val="00E800A8"/>
    <w:rsid w:val="00E8099B"/>
    <w:rsid w:val="00E811EA"/>
    <w:rsid w:val="00E828BA"/>
    <w:rsid w:val="00E82C4F"/>
    <w:rsid w:val="00E82E57"/>
    <w:rsid w:val="00E836C2"/>
    <w:rsid w:val="00E83926"/>
    <w:rsid w:val="00E8502D"/>
    <w:rsid w:val="00E85B79"/>
    <w:rsid w:val="00E8600F"/>
    <w:rsid w:val="00E86693"/>
    <w:rsid w:val="00E9465B"/>
    <w:rsid w:val="00E95240"/>
    <w:rsid w:val="00EA1A79"/>
    <w:rsid w:val="00EA34D9"/>
    <w:rsid w:val="00EA358E"/>
    <w:rsid w:val="00EA397A"/>
    <w:rsid w:val="00EA4176"/>
    <w:rsid w:val="00EA568E"/>
    <w:rsid w:val="00EA602A"/>
    <w:rsid w:val="00EA73A6"/>
    <w:rsid w:val="00EA79C8"/>
    <w:rsid w:val="00EB1096"/>
    <w:rsid w:val="00EB1467"/>
    <w:rsid w:val="00EB1ABE"/>
    <w:rsid w:val="00EB2EF7"/>
    <w:rsid w:val="00EB423E"/>
    <w:rsid w:val="00EB53A7"/>
    <w:rsid w:val="00EC160F"/>
    <w:rsid w:val="00EC2132"/>
    <w:rsid w:val="00EC27AE"/>
    <w:rsid w:val="00EC3012"/>
    <w:rsid w:val="00EC3CE1"/>
    <w:rsid w:val="00EC4EB4"/>
    <w:rsid w:val="00EC51CA"/>
    <w:rsid w:val="00EC6C8B"/>
    <w:rsid w:val="00EC722F"/>
    <w:rsid w:val="00ED0E81"/>
    <w:rsid w:val="00ED231B"/>
    <w:rsid w:val="00ED2824"/>
    <w:rsid w:val="00ED2A7A"/>
    <w:rsid w:val="00ED2C42"/>
    <w:rsid w:val="00ED4EFE"/>
    <w:rsid w:val="00ED6F8D"/>
    <w:rsid w:val="00ED77C5"/>
    <w:rsid w:val="00EE1335"/>
    <w:rsid w:val="00EE1625"/>
    <w:rsid w:val="00EE17A3"/>
    <w:rsid w:val="00EE1A76"/>
    <w:rsid w:val="00EE1F99"/>
    <w:rsid w:val="00EE26B0"/>
    <w:rsid w:val="00EE2AE1"/>
    <w:rsid w:val="00EE2B09"/>
    <w:rsid w:val="00EE317C"/>
    <w:rsid w:val="00EE326C"/>
    <w:rsid w:val="00EE3AF8"/>
    <w:rsid w:val="00EE3D5C"/>
    <w:rsid w:val="00EE461B"/>
    <w:rsid w:val="00EE51A5"/>
    <w:rsid w:val="00EE7626"/>
    <w:rsid w:val="00EF1F71"/>
    <w:rsid w:val="00EF273B"/>
    <w:rsid w:val="00EF293B"/>
    <w:rsid w:val="00EF413E"/>
    <w:rsid w:val="00EF5CD5"/>
    <w:rsid w:val="00EF6E31"/>
    <w:rsid w:val="00F00185"/>
    <w:rsid w:val="00F014FD"/>
    <w:rsid w:val="00F024E9"/>
    <w:rsid w:val="00F03164"/>
    <w:rsid w:val="00F06943"/>
    <w:rsid w:val="00F07BA4"/>
    <w:rsid w:val="00F11292"/>
    <w:rsid w:val="00F11F88"/>
    <w:rsid w:val="00F14F53"/>
    <w:rsid w:val="00F15514"/>
    <w:rsid w:val="00F1567C"/>
    <w:rsid w:val="00F15FC9"/>
    <w:rsid w:val="00F20E97"/>
    <w:rsid w:val="00F22226"/>
    <w:rsid w:val="00F226DE"/>
    <w:rsid w:val="00F23500"/>
    <w:rsid w:val="00F2409E"/>
    <w:rsid w:val="00F264DB"/>
    <w:rsid w:val="00F26EC4"/>
    <w:rsid w:val="00F275B7"/>
    <w:rsid w:val="00F31F80"/>
    <w:rsid w:val="00F3240B"/>
    <w:rsid w:val="00F33401"/>
    <w:rsid w:val="00F33AAF"/>
    <w:rsid w:val="00F34076"/>
    <w:rsid w:val="00F340EC"/>
    <w:rsid w:val="00F34207"/>
    <w:rsid w:val="00F364D8"/>
    <w:rsid w:val="00F41B9A"/>
    <w:rsid w:val="00F41ECC"/>
    <w:rsid w:val="00F44002"/>
    <w:rsid w:val="00F44223"/>
    <w:rsid w:val="00F4443D"/>
    <w:rsid w:val="00F468D8"/>
    <w:rsid w:val="00F472E7"/>
    <w:rsid w:val="00F50BA1"/>
    <w:rsid w:val="00F5243D"/>
    <w:rsid w:val="00F52AED"/>
    <w:rsid w:val="00F539F1"/>
    <w:rsid w:val="00F62731"/>
    <w:rsid w:val="00F63D15"/>
    <w:rsid w:val="00F65F50"/>
    <w:rsid w:val="00F6657A"/>
    <w:rsid w:val="00F70389"/>
    <w:rsid w:val="00F71767"/>
    <w:rsid w:val="00F71EB3"/>
    <w:rsid w:val="00F72051"/>
    <w:rsid w:val="00F73558"/>
    <w:rsid w:val="00F73CE0"/>
    <w:rsid w:val="00F740B7"/>
    <w:rsid w:val="00F74497"/>
    <w:rsid w:val="00F769DD"/>
    <w:rsid w:val="00F80F26"/>
    <w:rsid w:val="00F819AB"/>
    <w:rsid w:val="00F81EBD"/>
    <w:rsid w:val="00F8273F"/>
    <w:rsid w:val="00F83C9C"/>
    <w:rsid w:val="00F87DBB"/>
    <w:rsid w:val="00F924B6"/>
    <w:rsid w:val="00F937AA"/>
    <w:rsid w:val="00F95EFF"/>
    <w:rsid w:val="00F9680F"/>
    <w:rsid w:val="00F96C34"/>
    <w:rsid w:val="00F973A7"/>
    <w:rsid w:val="00FA005A"/>
    <w:rsid w:val="00FA0877"/>
    <w:rsid w:val="00FA4670"/>
    <w:rsid w:val="00FA7B78"/>
    <w:rsid w:val="00FB1735"/>
    <w:rsid w:val="00FB1C7A"/>
    <w:rsid w:val="00FC21EC"/>
    <w:rsid w:val="00FC2FF1"/>
    <w:rsid w:val="00FC4E9A"/>
    <w:rsid w:val="00FC6137"/>
    <w:rsid w:val="00FD0794"/>
    <w:rsid w:val="00FD25D1"/>
    <w:rsid w:val="00FD340D"/>
    <w:rsid w:val="00FD3B79"/>
    <w:rsid w:val="00FD64D2"/>
    <w:rsid w:val="00FE0132"/>
    <w:rsid w:val="00FE2805"/>
    <w:rsid w:val="00FE35C9"/>
    <w:rsid w:val="00FE71FF"/>
    <w:rsid w:val="00FE7EF3"/>
    <w:rsid w:val="00FF0F76"/>
    <w:rsid w:val="00FF11E8"/>
    <w:rsid w:val="00FF15F6"/>
    <w:rsid w:val="00FF1B53"/>
    <w:rsid w:val="00FF5125"/>
    <w:rsid w:val="00FF66FF"/>
    <w:rsid w:val="00FF78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8A83E49-9C82-4992-A13A-F0738586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ヒラギノ角ゴ Pro W3"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lsdException w:name="heading 3" w:locked="1" w:uiPriority="0"/>
    <w:lsdException w:name="heading 4" w:locked="1" w:uiPriority="0"/>
    <w:lsdException w:name="heading 5" w:locked="1" w:uiPriority="0"/>
    <w:lsdException w:name="heading 6" w:locked="1" w:uiPriority="0"/>
    <w:lsdException w:name="heading 7" w:locked="1" w:uiPriority="0"/>
    <w:lsdException w:name="heading 8" w:locked="1" w:uiPriority="0"/>
    <w:lsdException w:name="heading 9" w:locked="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8CB"/>
    <w:rPr>
      <w:rFonts w:eastAsia="Times New Roman"/>
      <w:sz w:val="24"/>
    </w:rPr>
  </w:style>
  <w:style w:type="paragraph" w:styleId="Heading1">
    <w:name w:val="heading 1"/>
    <w:next w:val="Normal"/>
    <w:link w:val="Heading1Char"/>
    <w:qFormat/>
    <w:locked/>
    <w:rsid w:val="00A276C3"/>
    <w:pPr>
      <w:keepNext/>
      <w:numPr>
        <w:numId w:val="1"/>
      </w:numPr>
      <w:spacing w:after="100" w:afterAutospacing="1"/>
      <w:outlineLvl w:val="0"/>
    </w:pPr>
    <w:rPr>
      <w:rFonts w:cstheme="majorBidi"/>
      <w:b/>
      <w:caps/>
      <w:color w:val="000000"/>
      <w:sz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
    <w:name w:val="Numbered para"/>
    <w:qFormat/>
    <w:rsid w:val="00A276C3"/>
    <w:pPr>
      <w:numPr>
        <w:numId w:val="2"/>
      </w:numPr>
      <w:spacing w:before="120" w:after="120"/>
      <w:jc w:val="both"/>
    </w:pPr>
    <w:rPr>
      <w:color w:val="000000"/>
      <w:sz w:val="24"/>
      <w:lang w:eastAsia="fr-FR"/>
    </w:rPr>
  </w:style>
  <w:style w:type="paragraph" w:customStyle="1" w:styleId="Annex">
    <w:name w:val="Annex"/>
    <w:basedOn w:val="Normal"/>
    <w:link w:val="AnnexChar"/>
    <w:qFormat/>
    <w:rsid w:val="00A276C3"/>
    <w:pPr>
      <w:keepNext/>
      <w:spacing w:after="120"/>
      <w:jc w:val="center"/>
    </w:pPr>
    <w:rPr>
      <w:b/>
      <w:lang w:val="fr-FR" w:eastAsia="fr-FR"/>
    </w:rPr>
  </w:style>
  <w:style w:type="character" w:customStyle="1" w:styleId="AnnexChar">
    <w:name w:val="Annex Char"/>
    <w:link w:val="Annex"/>
    <w:rsid w:val="00A276C3"/>
    <w:rPr>
      <w:rFonts w:eastAsia="ヒラギノ角ゴ Pro W3"/>
      <w:b/>
      <w:color w:val="000000"/>
      <w:sz w:val="24"/>
      <w:lang w:val="fr-FR" w:eastAsia="fr-FR"/>
    </w:rPr>
  </w:style>
  <w:style w:type="paragraph" w:customStyle="1" w:styleId="STYLE2">
    <w:name w:val="STYLE 2"/>
    <w:basedOn w:val="Normal"/>
    <w:link w:val="STYLE2Char"/>
    <w:qFormat/>
    <w:rsid w:val="00A276C3"/>
    <w:pPr>
      <w:keepNext/>
      <w:ind w:left="360" w:hanging="360"/>
    </w:pPr>
    <w:rPr>
      <w:b/>
      <w:sz w:val="20"/>
      <w:lang w:val="fr-FR" w:eastAsia="fr-FR"/>
    </w:rPr>
  </w:style>
  <w:style w:type="character" w:customStyle="1" w:styleId="STYLE2Char">
    <w:name w:val="STYLE 2 Char"/>
    <w:link w:val="STYLE2"/>
    <w:rsid w:val="00A276C3"/>
    <w:rPr>
      <w:rFonts w:eastAsia="ヒラギノ角ゴ Pro W3"/>
      <w:b/>
      <w:lang w:val="fr-FR" w:eastAsia="fr-FR"/>
    </w:rPr>
  </w:style>
  <w:style w:type="paragraph" w:customStyle="1" w:styleId="Style2B">
    <w:name w:val="Style2B"/>
    <w:basedOn w:val="STYLE2"/>
    <w:link w:val="Style2BChar"/>
    <w:qFormat/>
    <w:rsid w:val="00A276C3"/>
  </w:style>
  <w:style w:type="character" w:customStyle="1" w:styleId="Style2BChar">
    <w:name w:val="Style2B Char"/>
    <w:basedOn w:val="STYLE2Char"/>
    <w:link w:val="Style2B"/>
    <w:rsid w:val="00A276C3"/>
    <w:rPr>
      <w:rFonts w:eastAsia="ヒラギノ角ゴ Pro W3"/>
      <w:b/>
      <w:lang w:val="fr-FR" w:eastAsia="fr-FR"/>
    </w:rPr>
  </w:style>
  <w:style w:type="paragraph" w:styleId="TOC1">
    <w:name w:val="toc 1"/>
    <w:basedOn w:val="Normal"/>
    <w:next w:val="Normal"/>
    <w:autoRedefine/>
    <w:uiPriority w:val="39"/>
    <w:qFormat/>
    <w:rsid w:val="00A276C3"/>
    <w:pPr>
      <w:tabs>
        <w:tab w:val="left" w:pos="480"/>
        <w:tab w:val="right" w:leader="hyphen" w:pos="9350"/>
      </w:tabs>
      <w:spacing w:before="120" w:after="120"/>
    </w:pPr>
    <w:rPr>
      <w:b/>
      <w:bCs/>
      <w:caps/>
      <w:noProof/>
    </w:rPr>
  </w:style>
  <w:style w:type="paragraph" w:styleId="TOC2">
    <w:name w:val="toc 2"/>
    <w:basedOn w:val="Normal"/>
    <w:next w:val="Normal"/>
    <w:autoRedefine/>
    <w:uiPriority w:val="39"/>
    <w:qFormat/>
    <w:rsid w:val="00A276C3"/>
    <w:pPr>
      <w:ind w:left="240"/>
    </w:pPr>
    <w:rPr>
      <w:sz w:val="22"/>
    </w:rPr>
  </w:style>
  <w:style w:type="paragraph" w:styleId="TOC3">
    <w:name w:val="toc 3"/>
    <w:basedOn w:val="Normal"/>
    <w:next w:val="Normal"/>
    <w:autoRedefine/>
    <w:uiPriority w:val="39"/>
    <w:qFormat/>
    <w:rsid w:val="00A276C3"/>
    <w:pPr>
      <w:ind w:left="480"/>
    </w:pPr>
    <w:rPr>
      <w:rFonts w:ascii="Calibri" w:hAnsi="Calibri"/>
      <w:i/>
      <w:iCs/>
      <w:sz w:val="20"/>
    </w:rPr>
  </w:style>
  <w:style w:type="paragraph" w:styleId="Caption">
    <w:name w:val="caption"/>
    <w:basedOn w:val="Normal"/>
    <w:next w:val="Normal"/>
    <w:uiPriority w:val="35"/>
    <w:unhideWhenUsed/>
    <w:qFormat/>
    <w:rsid w:val="00A276C3"/>
    <w:pPr>
      <w:spacing w:after="200"/>
    </w:pPr>
    <w:rPr>
      <w:rFonts w:ascii="Calibri" w:eastAsia="Calibri" w:hAnsi="Calibri"/>
      <w:b/>
      <w:bCs/>
      <w:color w:val="4F81BD"/>
      <w:sz w:val="18"/>
      <w:szCs w:val="18"/>
    </w:rPr>
  </w:style>
  <w:style w:type="paragraph" w:styleId="ListParagraph">
    <w:name w:val="List Paragraph"/>
    <w:aliases w:val="Bullets,List Paragraph (numbered (a)),Numbered List Paragraph,List Paragraph1,References,WB List Paragraph,table and figure,Normal 2,Main numbered paragraph"/>
    <w:basedOn w:val="Normal"/>
    <w:link w:val="ListParagraphChar"/>
    <w:uiPriority w:val="34"/>
    <w:qFormat/>
    <w:rsid w:val="00A276C3"/>
    <w:pPr>
      <w:ind w:left="720"/>
      <w:contextualSpacing/>
    </w:pPr>
  </w:style>
  <w:style w:type="character" w:customStyle="1" w:styleId="ListParagraphChar">
    <w:name w:val="List Paragraph Char"/>
    <w:aliases w:val="Bullets Char,List Paragraph (numbered (a)) Char,Numbered List Paragraph Char,List Paragraph1 Char,References Char,WB List Paragraph Char,table and figure Char,Normal 2 Char,Main numbered paragraph Char"/>
    <w:link w:val="ListParagraph"/>
    <w:uiPriority w:val="34"/>
    <w:locked/>
    <w:rsid w:val="00A276C3"/>
    <w:rPr>
      <w:sz w:val="24"/>
      <w:szCs w:val="24"/>
    </w:rPr>
  </w:style>
  <w:style w:type="character" w:customStyle="1" w:styleId="Heading1Char">
    <w:name w:val="Heading 1 Char"/>
    <w:basedOn w:val="DefaultParagraphFont"/>
    <w:link w:val="Heading1"/>
    <w:rsid w:val="00A276C3"/>
    <w:rPr>
      <w:rFonts w:cstheme="majorBidi"/>
      <w:b/>
      <w:caps/>
      <w:color w:val="000000"/>
      <w:sz w:val="24"/>
      <w:lang w:eastAsia="fr-FR"/>
    </w:rPr>
  </w:style>
  <w:style w:type="paragraph" w:styleId="TOCHeading">
    <w:name w:val="TOC Heading"/>
    <w:basedOn w:val="Heading1"/>
    <w:next w:val="Normal"/>
    <w:uiPriority w:val="39"/>
    <w:semiHidden/>
    <w:unhideWhenUsed/>
    <w:qFormat/>
    <w:rsid w:val="00A276C3"/>
    <w:pPr>
      <w:spacing w:line="276" w:lineRule="auto"/>
      <w:outlineLvl w:val="9"/>
    </w:pPr>
    <w:rPr>
      <w:rFonts w:ascii="Cambria" w:eastAsia="MS Gothic" w:hAnsi="Cambria" w:cs="Times New Roman"/>
      <w:color w:val="365F91"/>
      <w:lang w:eastAsia="ja-JP"/>
    </w:rPr>
  </w:style>
  <w:style w:type="paragraph" w:customStyle="1" w:styleId="Heading21">
    <w:name w:val="Heading 21"/>
    <w:next w:val="Normal"/>
    <w:qFormat/>
    <w:rsid w:val="00A276C3"/>
    <w:pPr>
      <w:keepNext/>
      <w:spacing w:after="120"/>
      <w:outlineLvl w:val="1"/>
    </w:pPr>
    <w:rPr>
      <w:rFonts w:ascii="Helvetica" w:hAnsi="Helvetica"/>
      <w:b/>
      <w:color w:val="000000"/>
      <w:lang w:eastAsia="fr-FR"/>
    </w:rPr>
  </w:style>
  <w:style w:type="paragraph" w:customStyle="1" w:styleId="Heading31">
    <w:name w:val="Heading 31"/>
    <w:next w:val="Normal"/>
    <w:autoRedefine/>
    <w:qFormat/>
    <w:rsid w:val="00A276C3"/>
    <w:pPr>
      <w:keepNext/>
      <w:outlineLvl w:val="2"/>
    </w:pPr>
    <w:rPr>
      <w:rFonts w:ascii="Helvetica" w:hAnsi="Helvetica"/>
      <w:b/>
      <w:color w:val="000000"/>
      <w:sz w:val="24"/>
      <w:lang w:eastAsia="fr-FR"/>
    </w:rPr>
  </w:style>
  <w:style w:type="paragraph" w:customStyle="1" w:styleId="Heading41">
    <w:name w:val="Heading 41"/>
    <w:next w:val="Normal"/>
    <w:qFormat/>
    <w:rsid w:val="00A276C3"/>
    <w:pPr>
      <w:keepNext/>
      <w:outlineLvl w:val="3"/>
    </w:pPr>
    <w:rPr>
      <w:rFonts w:ascii="Helvetica" w:hAnsi="Helvetica"/>
      <w:b/>
      <w:color w:val="000000"/>
      <w:sz w:val="24"/>
      <w:lang w:eastAsia="fr-FR"/>
    </w:rPr>
  </w:style>
  <w:style w:type="paragraph" w:customStyle="1" w:styleId="Heading51">
    <w:name w:val="Heading 51"/>
    <w:next w:val="Normal"/>
    <w:qFormat/>
    <w:rsid w:val="00A276C3"/>
    <w:pPr>
      <w:keepNext/>
      <w:outlineLvl w:val="4"/>
    </w:pPr>
    <w:rPr>
      <w:rFonts w:ascii="Helvetica" w:hAnsi="Helvetica"/>
      <w:b/>
      <w:color w:val="000000"/>
      <w:sz w:val="24"/>
      <w:lang w:eastAsia="fr-FR"/>
    </w:rPr>
  </w:style>
  <w:style w:type="paragraph" w:customStyle="1" w:styleId="Heading61">
    <w:name w:val="Heading 61"/>
    <w:next w:val="Normal"/>
    <w:qFormat/>
    <w:rsid w:val="00A276C3"/>
    <w:pPr>
      <w:keepNext/>
      <w:outlineLvl w:val="5"/>
    </w:pPr>
    <w:rPr>
      <w:rFonts w:ascii="Helvetica" w:hAnsi="Helvetica"/>
      <w:b/>
      <w:color w:val="000000"/>
      <w:sz w:val="24"/>
      <w:lang w:eastAsia="fr-FR"/>
    </w:rPr>
  </w:style>
  <w:style w:type="paragraph" w:customStyle="1" w:styleId="Heading71">
    <w:name w:val="Heading 71"/>
    <w:next w:val="Normal"/>
    <w:qFormat/>
    <w:rsid w:val="00A276C3"/>
    <w:pPr>
      <w:keepNext/>
      <w:outlineLvl w:val="6"/>
    </w:pPr>
    <w:rPr>
      <w:rFonts w:ascii="Helvetica" w:hAnsi="Helvetica"/>
      <w:b/>
      <w:color w:val="000000"/>
      <w:sz w:val="24"/>
      <w:lang w:eastAsia="fr-FR"/>
    </w:rPr>
  </w:style>
  <w:style w:type="paragraph" w:customStyle="1" w:styleId="Heading81">
    <w:name w:val="Heading 81"/>
    <w:next w:val="Normal"/>
    <w:qFormat/>
    <w:rsid w:val="00A276C3"/>
    <w:pPr>
      <w:keepNext/>
      <w:outlineLvl w:val="7"/>
    </w:pPr>
    <w:rPr>
      <w:rFonts w:ascii="Helvetica" w:hAnsi="Helvetica"/>
      <w:b/>
      <w:color w:val="000000"/>
      <w:sz w:val="24"/>
      <w:lang w:eastAsia="fr-FR"/>
    </w:rPr>
  </w:style>
  <w:style w:type="paragraph" w:customStyle="1" w:styleId="Heading91">
    <w:name w:val="Heading 91"/>
    <w:next w:val="Normal"/>
    <w:qFormat/>
    <w:rsid w:val="00A276C3"/>
    <w:pPr>
      <w:keepNext/>
      <w:outlineLvl w:val="8"/>
    </w:pPr>
    <w:rPr>
      <w:rFonts w:ascii="Helvetica" w:hAnsi="Helvetica"/>
      <w:b/>
      <w:color w:val="000000"/>
      <w:sz w:val="24"/>
      <w:lang w:eastAsia="fr-FR"/>
    </w:rPr>
  </w:style>
  <w:style w:type="table" w:styleId="TableGrid">
    <w:name w:val="Table Grid"/>
    <w:basedOn w:val="TableNormal"/>
    <w:uiPriority w:val="39"/>
    <w:rsid w:val="00643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438CB"/>
    <w:rPr>
      <w:sz w:val="16"/>
      <w:szCs w:val="16"/>
    </w:rPr>
  </w:style>
  <w:style w:type="paragraph" w:styleId="FootnoteText">
    <w:name w:val="footnote text"/>
    <w:aliases w:val="single space,footnote text,FOOTNOTES,fn,Footnote Text Char Char Char Char Char Char,Footnote Text Char Char Char Char1,Footnote Text Char Char Char Char Char1,Footnote Text Char Char Char Char Char,Footnote Text Char Char Char,ft,Char"/>
    <w:basedOn w:val="Normal"/>
    <w:link w:val="FootnoteTextChar"/>
    <w:uiPriority w:val="99"/>
    <w:qFormat/>
    <w:rsid w:val="00F34076"/>
    <w:rPr>
      <w:sz w:val="20"/>
    </w:rPr>
  </w:style>
  <w:style w:type="character" w:customStyle="1" w:styleId="FootnoteTextChar">
    <w:name w:val="Footnote Text Char"/>
    <w:aliases w:val="single space Char,footnote text Char,FOOTNOTES Char,fn Char,Footnote Text Char Char Char Char Char Char Char,Footnote Text Char Char Char Char1 Char,Footnote Text Char Char Char Char Char1 Char,Footnote Text Char Char Char Char"/>
    <w:basedOn w:val="DefaultParagraphFont"/>
    <w:link w:val="FootnoteText"/>
    <w:uiPriority w:val="99"/>
    <w:rsid w:val="00F34076"/>
    <w:rPr>
      <w:rFonts w:eastAsia="Times New Roman"/>
    </w:rPr>
  </w:style>
  <w:style w:type="character" w:styleId="FootnoteReference">
    <w:name w:val="footnote reference"/>
    <w:aliases w:val="16 Point,Superscript 6 Point,ftref, BVI fnr,Footnote Reference Number,Footnote Reference1,heading1,Char Char1,ft Char1,FO,footnote ref,BVI fnr,Footnote,Знак сноски-FN,Footnote Reference_LVL6,Footnote Reference_LVL61,fr,Style 6,SUPERS"/>
    <w:link w:val="CarattereCarattereCharCharCharCharCharCharZchn"/>
    <w:uiPriority w:val="99"/>
    <w:rsid w:val="00F34076"/>
    <w:rPr>
      <w:vertAlign w:val="superscript"/>
    </w:rPr>
  </w:style>
  <w:style w:type="paragraph" w:customStyle="1" w:styleId="Default">
    <w:name w:val="Default"/>
    <w:rsid w:val="00322F73"/>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434434"/>
    <w:rPr>
      <w:rFonts w:ascii="Tahoma" w:hAnsi="Tahoma" w:cs="Tahoma"/>
      <w:sz w:val="16"/>
      <w:szCs w:val="16"/>
    </w:rPr>
  </w:style>
  <w:style w:type="character" w:customStyle="1" w:styleId="BalloonTextChar">
    <w:name w:val="Balloon Text Char"/>
    <w:basedOn w:val="DefaultParagraphFont"/>
    <w:link w:val="BalloonText"/>
    <w:uiPriority w:val="99"/>
    <w:semiHidden/>
    <w:rsid w:val="00434434"/>
    <w:rPr>
      <w:rFonts w:ascii="Tahoma" w:eastAsia="Times New Roman" w:hAnsi="Tahoma" w:cs="Tahoma"/>
      <w:sz w:val="16"/>
      <w:szCs w:val="16"/>
    </w:rPr>
  </w:style>
  <w:style w:type="paragraph" w:styleId="CommentText">
    <w:name w:val="annotation text"/>
    <w:basedOn w:val="Normal"/>
    <w:link w:val="CommentTextChar"/>
    <w:uiPriority w:val="99"/>
    <w:semiHidden/>
    <w:unhideWhenUsed/>
    <w:rsid w:val="009C11DC"/>
    <w:rPr>
      <w:sz w:val="20"/>
    </w:rPr>
  </w:style>
  <w:style w:type="character" w:customStyle="1" w:styleId="CommentTextChar">
    <w:name w:val="Comment Text Char"/>
    <w:basedOn w:val="DefaultParagraphFont"/>
    <w:link w:val="CommentText"/>
    <w:uiPriority w:val="99"/>
    <w:semiHidden/>
    <w:rsid w:val="009C11DC"/>
    <w:rPr>
      <w:rFonts w:eastAsia="Times New Roman"/>
    </w:rPr>
  </w:style>
  <w:style w:type="paragraph" w:styleId="CommentSubject">
    <w:name w:val="annotation subject"/>
    <w:basedOn w:val="CommentText"/>
    <w:next w:val="CommentText"/>
    <w:link w:val="CommentSubjectChar"/>
    <w:uiPriority w:val="99"/>
    <w:semiHidden/>
    <w:unhideWhenUsed/>
    <w:rsid w:val="009C11DC"/>
    <w:rPr>
      <w:b/>
      <w:bCs/>
    </w:rPr>
  </w:style>
  <w:style w:type="character" w:customStyle="1" w:styleId="CommentSubjectChar">
    <w:name w:val="Comment Subject Char"/>
    <w:basedOn w:val="CommentTextChar"/>
    <w:link w:val="CommentSubject"/>
    <w:uiPriority w:val="99"/>
    <w:semiHidden/>
    <w:rsid w:val="009C11DC"/>
    <w:rPr>
      <w:rFonts w:eastAsia="Times New Roman"/>
      <w:b/>
      <w:bCs/>
    </w:rPr>
  </w:style>
  <w:style w:type="paragraph" w:styleId="Header">
    <w:name w:val="header"/>
    <w:basedOn w:val="Normal"/>
    <w:link w:val="HeaderChar"/>
    <w:uiPriority w:val="99"/>
    <w:unhideWhenUsed/>
    <w:rsid w:val="00963156"/>
    <w:pPr>
      <w:tabs>
        <w:tab w:val="center" w:pos="4680"/>
        <w:tab w:val="right" w:pos="9360"/>
      </w:tabs>
    </w:pPr>
  </w:style>
  <w:style w:type="character" w:customStyle="1" w:styleId="HeaderChar">
    <w:name w:val="Header Char"/>
    <w:basedOn w:val="DefaultParagraphFont"/>
    <w:link w:val="Header"/>
    <w:uiPriority w:val="99"/>
    <w:rsid w:val="00963156"/>
    <w:rPr>
      <w:rFonts w:eastAsia="Times New Roman"/>
      <w:sz w:val="24"/>
    </w:rPr>
  </w:style>
  <w:style w:type="paragraph" w:styleId="Footer">
    <w:name w:val="footer"/>
    <w:basedOn w:val="Normal"/>
    <w:link w:val="FooterChar"/>
    <w:uiPriority w:val="99"/>
    <w:unhideWhenUsed/>
    <w:rsid w:val="00963156"/>
    <w:pPr>
      <w:tabs>
        <w:tab w:val="center" w:pos="4680"/>
        <w:tab w:val="right" w:pos="9360"/>
      </w:tabs>
    </w:pPr>
  </w:style>
  <w:style w:type="character" w:customStyle="1" w:styleId="FooterChar">
    <w:name w:val="Footer Char"/>
    <w:basedOn w:val="DefaultParagraphFont"/>
    <w:link w:val="Footer"/>
    <w:uiPriority w:val="99"/>
    <w:rsid w:val="00963156"/>
    <w:rPr>
      <w:rFonts w:eastAsia="Times New Roman"/>
      <w:sz w:val="24"/>
    </w:rPr>
  </w:style>
  <w:style w:type="paragraph" w:customStyle="1" w:styleId="PDSHeading2">
    <w:name w:val="PDS Heading 2"/>
    <w:next w:val="Normal"/>
    <w:rsid w:val="00EC2132"/>
    <w:pPr>
      <w:keepNext/>
      <w:numPr>
        <w:ilvl w:val="1"/>
        <w:numId w:val="9"/>
      </w:numPr>
    </w:pPr>
    <w:rPr>
      <w:rFonts w:eastAsia="Times New Roman"/>
      <w:b/>
      <w:sz w:val="24"/>
    </w:rPr>
  </w:style>
  <w:style w:type="paragraph" w:customStyle="1" w:styleId="PDSHeading1">
    <w:name w:val="PDS Heading 1"/>
    <w:next w:val="PDSHeading2"/>
    <w:rsid w:val="00EC2132"/>
    <w:pPr>
      <w:keepNext/>
      <w:numPr>
        <w:numId w:val="9"/>
      </w:numPr>
      <w:outlineLvl w:val="0"/>
    </w:pPr>
    <w:rPr>
      <w:rFonts w:eastAsia="Times New Roman"/>
      <w:b/>
      <w:caps/>
      <w:sz w:val="24"/>
    </w:rPr>
  </w:style>
  <w:style w:type="paragraph" w:customStyle="1" w:styleId="Heading1a">
    <w:name w:val="Heading 1a"/>
    <w:basedOn w:val="Normal"/>
    <w:next w:val="Normal"/>
    <w:rsid w:val="00D85C3E"/>
    <w:pPr>
      <w:keepNext/>
      <w:keepLines/>
      <w:numPr>
        <w:numId w:val="10"/>
      </w:numPr>
      <w:spacing w:before="1440" w:after="240"/>
      <w:jc w:val="center"/>
      <w:outlineLvl w:val="0"/>
    </w:pPr>
    <w:rPr>
      <w:b/>
      <w:caps/>
      <w:sz w:val="32"/>
      <w:szCs w:val="24"/>
    </w:rPr>
  </w:style>
  <w:style w:type="paragraph" w:customStyle="1" w:styleId="MainParanoChapter">
    <w:name w:val="Main Para no Chapter #"/>
    <w:basedOn w:val="Normal"/>
    <w:uiPriority w:val="99"/>
    <w:rsid w:val="00D85C3E"/>
    <w:pPr>
      <w:numPr>
        <w:ilvl w:val="1"/>
        <w:numId w:val="10"/>
      </w:numPr>
      <w:tabs>
        <w:tab w:val="clear" w:pos="720"/>
      </w:tabs>
      <w:spacing w:after="240"/>
      <w:ind w:left="0" w:firstLine="0"/>
      <w:outlineLvl w:val="1"/>
    </w:pPr>
    <w:rPr>
      <w:szCs w:val="24"/>
    </w:rPr>
  </w:style>
  <w:style w:type="paragraph" w:customStyle="1" w:styleId="Sub-Para1underX">
    <w:name w:val="Sub-Para 1 under X."/>
    <w:basedOn w:val="Normal"/>
    <w:rsid w:val="00D85C3E"/>
    <w:pPr>
      <w:numPr>
        <w:ilvl w:val="2"/>
        <w:numId w:val="10"/>
      </w:numPr>
      <w:tabs>
        <w:tab w:val="clear" w:pos="1080"/>
      </w:tabs>
      <w:spacing w:after="240"/>
      <w:ind w:left="1440" w:hanging="720"/>
      <w:outlineLvl w:val="2"/>
    </w:pPr>
    <w:rPr>
      <w:szCs w:val="24"/>
    </w:rPr>
  </w:style>
  <w:style w:type="paragraph" w:customStyle="1" w:styleId="Sub-Para2underX">
    <w:name w:val="Sub-Para 2 under X."/>
    <w:basedOn w:val="Normal"/>
    <w:rsid w:val="00D85C3E"/>
    <w:pPr>
      <w:numPr>
        <w:ilvl w:val="3"/>
        <w:numId w:val="10"/>
      </w:numPr>
      <w:tabs>
        <w:tab w:val="clear" w:pos="1800"/>
      </w:tabs>
      <w:spacing w:after="240"/>
      <w:ind w:left="2160" w:hanging="720"/>
      <w:outlineLvl w:val="3"/>
    </w:pPr>
    <w:rPr>
      <w:szCs w:val="24"/>
    </w:rPr>
  </w:style>
  <w:style w:type="paragraph" w:customStyle="1" w:styleId="Sub-Para3underX">
    <w:name w:val="Sub-Para 3 under X."/>
    <w:basedOn w:val="Normal"/>
    <w:rsid w:val="00D85C3E"/>
    <w:pPr>
      <w:numPr>
        <w:ilvl w:val="4"/>
        <w:numId w:val="10"/>
      </w:numPr>
      <w:tabs>
        <w:tab w:val="clear" w:pos="1440"/>
      </w:tabs>
      <w:spacing w:after="240"/>
      <w:ind w:left="2880" w:hanging="720"/>
      <w:outlineLvl w:val="4"/>
    </w:pPr>
    <w:rPr>
      <w:szCs w:val="24"/>
    </w:rPr>
  </w:style>
  <w:style w:type="paragraph" w:customStyle="1" w:styleId="Sub-Para4underX">
    <w:name w:val="Sub-Para 4 under X."/>
    <w:basedOn w:val="Normal"/>
    <w:rsid w:val="00D85C3E"/>
    <w:pPr>
      <w:numPr>
        <w:ilvl w:val="5"/>
        <w:numId w:val="10"/>
      </w:numPr>
      <w:tabs>
        <w:tab w:val="clear" w:pos="2160"/>
      </w:tabs>
      <w:spacing w:after="240"/>
      <w:ind w:left="3600" w:hanging="720"/>
      <w:outlineLvl w:val="5"/>
    </w:pPr>
    <w:rPr>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E828BA"/>
    <w:pPr>
      <w:spacing w:after="160" w:line="240" w:lineRule="exact"/>
    </w:pPr>
    <w:rPr>
      <w:rFonts w:eastAsia="ヒラギノ角ゴ Pro W3"/>
      <w:sz w:val="20"/>
      <w:vertAlign w:val="superscript"/>
    </w:rPr>
  </w:style>
  <w:style w:type="table" w:customStyle="1" w:styleId="TableGrid1">
    <w:name w:val="Table Grid1"/>
    <w:basedOn w:val="TableNormal"/>
    <w:next w:val="TableGrid"/>
    <w:uiPriority w:val="59"/>
    <w:rsid w:val="00E828B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7F79"/>
    <w:rPr>
      <w:color w:val="0000FF" w:themeColor="hyperlink"/>
      <w:u w:val="single"/>
    </w:rPr>
  </w:style>
  <w:style w:type="paragraph" w:customStyle="1" w:styleId="TableParagraph">
    <w:name w:val="Table Paragraph"/>
    <w:basedOn w:val="Normal"/>
    <w:uiPriority w:val="1"/>
    <w:qFormat/>
    <w:rsid w:val="007967A5"/>
    <w:pPr>
      <w:widowControl w:val="0"/>
      <w:autoSpaceDE w:val="0"/>
      <w:autoSpaceDN w:val="0"/>
      <w:adjustRightInd w:val="0"/>
    </w:pPr>
    <w:rPr>
      <w:rFonts w:eastAsiaTheme="minorEastAsia"/>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misu_b@yahoo.com"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ykalinde@yahoo.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kalindekafe@cc.ac.mw" TargetMode="External"/><Relationship Id="rId4" Type="http://schemas.openxmlformats.org/officeDocument/2006/relationships/settings" Target="settings.xml"/><Relationship Id="rId9" Type="http://schemas.openxmlformats.org/officeDocument/2006/relationships/hyperlink" Target="mailto:ikosamu@poly.ac.mw"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69CA3-43A4-4CB4-8602-9B985E47A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23</Pages>
  <Words>6316</Words>
  <Characters>36007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Omobolanle Adebo</dc:creator>
  <cp:lastModifiedBy>HP PC</cp:lastModifiedBy>
  <cp:revision>4</cp:revision>
  <cp:lastPrinted>2014-01-29T20:51:00Z</cp:lastPrinted>
  <dcterms:created xsi:type="dcterms:W3CDTF">2016-02-17T07:36:00Z</dcterms:created>
  <dcterms:modified xsi:type="dcterms:W3CDTF">2016-02-19T08:00:00Z</dcterms:modified>
</cp:coreProperties>
</file>